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3E8" w:rsidRPr="00DC4A2D" w:rsidRDefault="00B873E8" w:rsidP="00B873E8">
      <w:pPr>
        <w:tabs>
          <w:tab w:val="left" w:pos="2880"/>
        </w:tabs>
        <w:spacing w:after="0" w:line="240" w:lineRule="auto"/>
        <w:jc w:val="right"/>
        <w:rPr>
          <w:rFonts w:ascii="Times New Roman" w:hAnsi="Times New Roman"/>
          <w:b/>
          <w:bCs/>
          <w:color w:val="FF0000"/>
          <w:sz w:val="28"/>
          <w:szCs w:val="28"/>
        </w:rPr>
      </w:pPr>
      <w:r w:rsidRPr="00605573">
        <w:rPr>
          <w:rFonts w:ascii="Times New Roman" w:hAnsi="Times New Roman"/>
          <w:b/>
          <w:sz w:val="28"/>
          <w:szCs w:val="28"/>
        </w:rPr>
        <w:t>Проект №: 28-2018-II-ППЛ</w:t>
      </w:r>
      <w:r w:rsidRPr="00DC4A2D"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bCs/>
          <w:color w:val="FF0000"/>
          <w:sz w:val="28"/>
          <w:szCs w:val="28"/>
        </w:rPr>
      </w:pPr>
      <w:r w:rsidRPr="00DC4A2D"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</w:p>
    <w:p w:rsidR="00B873E8" w:rsidRPr="00DC4A2D" w:rsidRDefault="00B873E8" w:rsidP="00B873E8">
      <w:pPr>
        <w:tabs>
          <w:tab w:val="left" w:pos="2880"/>
        </w:tabs>
        <w:spacing w:after="0" w:line="360" w:lineRule="auto"/>
        <w:rPr>
          <w:rFonts w:ascii="Times New Roman" w:hAnsi="Times New Roman"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360" w:lineRule="auto"/>
        <w:rPr>
          <w:rFonts w:ascii="Times New Roman" w:hAnsi="Times New Roman"/>
          <w:color w:val="FF0000"/>
          <w:sz w:val="28"/>
          <w:szCs w:val="28"/>
        </w:rPr>
      </w:pPr>
    </w:p>
    <w:p w:rsidR="00B873E8" w:rsidRPr="00DC4A2D" w:rsidRDefault="00B873E8" w:rsidP="00B873E8">
      <w:pPr>
        <w:pStyle w:val="S8"/>
        <w:jc w:val="center"/>
        <w:rPr>
          <w:color w:val="FF0000"/>
        </w:rPr>
      </w:pPr>
    </w:p>
    <w:p w:rsidR="00B873E8" w:rsidRPr="00DC4A2D" w:rsidRDefault="00B873E8" w:rsidP="00B873E8">
      <w:pPr>
        <w:pStyle w:val="S8"/>
        <w:ind w:firstLine="0"/>
        <w:jc w:val="center"/>
        <w:rPr>
          <w:b/>
          <w:color w:val="FF0000"/>
        </w:rPr>
      </w:pPr>
    </w:p>
    <w:p w:rsidR="00B873E8" w:rsidRPr="00DC4A2D" w:rsidRDefault="00B873E8" w:rsidP="00B873E8">
      <w:pPr>
        <w:pStyle w:val="S8"/>
        <w:ind w:firstLine="0"/>
        <w:jc w:val="center"/>
        <w:rPr>
          <w:b/>
          <w:color w:val="FF0000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:rsidR="00B873E8" w:rsidRPr="00B873E8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color w:val="FF0000"/>
          <w:sz w:val="32"/>
          <w:szCs w:val="32"/>
        </w:rPr>
      </w:pPr>
    </w:p>
    <w:p w:rsidR="00B873E8" w:rsidRPr="00B873E8" w:rsidRDefault="00B873E8" w:rsidP="00B873E8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B873E8">
        <w:rPr>
          <w:rFonts w:ascii="Times New Roman" w:hAnsi="Times New Roman"/>
          <w:b/>
          <w:sz w:val="32"/>
          <w:szCs w:val="32"/>
        </w:rPr>
        <w:t>ДОКУМЕНТАЦИЯ ПО ПЛАНИРОВКЕ ТЕРРИТОРИИ</w:t>
      </w:r>
    </w:p>
    <w:p w:rsidR="00B873E8" w:rsidRPr="00067A79" w:rsidRDefault="00B873E8" w:rsidP="00B873E8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873E8" w:rsidRPr="00067A79" w:rsidRDefault="00B873E8" w:rsidP="00B873E8">
      <w:pPr>
        <w:tabs>
          <w:tab w:val="left" w:pos="0"/>
        </w:tabs>
        <w:spacing w:after="0" w:line="240" w:lineRule="auto"/>
        <w:ind w:left="142" w:right="140" w:hanging="142"/>
        <w:jc w:val="center"/>
        <w:rPr>
          <w:rFonts w:ascii="Times New Roman" w:hAnsi="Times New Roman"/>
          <w:b/>
          <w:sz w:val="28"/>
          <w:szCs w:val="28"/>
        </w:rPr>
      </w:pPr>
      <w:r w:rsidRPr="00067A79">
        <w:rPr>
          <w:rFonts w:ascii="Times New Roman" w:hAnsi="Times New Roman"/>
          <w:b/>
          <w:sz w:val="28"/>
          <w:szCs w:val="28"/>
        </w:rPr>
        <w:t>ПРОЕКТ ПЛАНИРОВКИ ТЕРРИТОРИИ «СТРОИТЕЛЬСТВО АВТОМОБИЛЬНОЙ ДОРОГИ М-52 «ЧУЙСКИЙ ТРАКТ»  ОТ НОВОСИБИРСКА ЧЕРЕЗ БИЙСК ДО ГРАНИЦЫ С МОНГОЛИЕЙ НА УЧАСТКЕ НОВОСИБИРСК – ЛИНЕВО (1 ЭТАП КМ 14 – КМ 34), НОВОСИБИРСКАЯ ОБЛАСТЬ»</w:t>
      </w:r>
    </w:p>
    <w:p w:rsidR="00B873E8" w:rsidRPr="00067A79" w:rsidRDefault="00B873E8" w:rsidP="00B873E8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873E8" w:rsidRPr="00067A79" w:rsidRDefault="00B873E8" w:rsidP="00B873E8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873E8" w:rsidRPr="00067A79" w:rsidRDefault="00B873E8" w:rsidP="00B873E8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873E8" w:rsidRPr="00B354D2" w:rsidRDefault="00B873E8" w:rsidP="00B873E8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4"/>
        </w:rPr>
      </w:pPr>
      <w:r w:rsidRPr="00B354D2">
        <w:rPr>
          <w:rFonts w:ascii="Times New Roman" w:hAnsi="Times New Roman"/>
          <w:b/>
          <w:sz w:val="28"/>
          <w:szCs w:val="24"/>
        </w:rPr>
        <w:t>Положение о размещении объекта федерального значения</w:t>
      </w:r>
    </w:p>
    <w:p w:rsidR="00B873E8" w:rsidRDefault="00B873E8" w:rsidP="00B873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67A79">
        <w:rPr>
          <w:rFonts w:ascii="Times New Roman" w:hAnsi="Times New Roman"/>
          <w:b/>
          <w:sz w:val="28"/>
          <w:szCs w:val="28"/>
        </w:rPr>
        <w:t xml:space="preserve">Том </w:t>
      </w:r>
      <w:r w:rsidRPr="00067A79">
        <w:rPr>
          <w:rFonts w:ascii="Times New Roman" w:hAnsi="Times New Roman"/>
          <w:b/>
          <w:sz w:val="28"/>
          <w:szCs w:val="28"/>
          <w:lang w:val="en-US"/>
        </w:rPr>
        <w:t>I</w:t>
      </w:r>
    </w:p>
    <w:p w:rsidR="00B873E8" w:rsidRPr="00190A1A" w:rsidRDefault="00B873E8" w:rsidP="00B873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873E8" w:rsidRPr="00B354D2" w:rsidRDefault="00B873E8" w:rsidP="00B873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Книга 2</w:t>
      </w:r>
    </w:p>
    <w:p w:rsidR="00B873E8" w:rsidRPr="00DC4A2D" w:rsidRDefault="00B873E8" w:rsidP="00B873E8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rPr>
          <w:rFonts w:ascii="Times New Roman" w:hAnsi="Times New Roman"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B873E8" w:rsidRPr="00DC4A2D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B873E8" w:rsidRPr="00D43ADE" w:rsidRDefault="00B873E8" w:rsidP="00B873E8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B873E8" w:rsidRPr="00D43ADE" w:rsidRDefault="00B873E8" w:rsidP="00B873E8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43ADE">
        <w:rPr>
          <w:rFonts w:ascii="Times New Roman" w:hAnsi="Times New Roman"/>
          <w:b/>
          <w:color w:val="000000" w:themeColor="text1"/>
          <w:sz w:val="28"/>
          <w:szCs w:val="28"/>
        </w:rPr>
        <w:t>Новосибирск</w:t>
      </w:r>
    </w:p>
    <w:p w:rsidR="00B873E8" w:rsidRPr="00D43ADE" w:rsidRDefault="00B873E8" w:rsidP="00B873E8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43ADE">
        <w:rPr>
          <w:rFonts w:ascii="Times New Roman" w:hAnsi="Times New Roman"/>
          <w:b/>
          <w:color w:val="000000" w:themeColor="text1"/>
          <w:sz w:val="28"/>
          <w:szCs w:val="28"/>
        </w:rPr>
        <w:t>2018 г.</w:t>
      </w:r>
    </w:p>
    <w:p w:rsidR="00B873E8" w:rsidRPr="00D43ADE" w:rsidRDefault="00B873E8" w:rsidP="00B873E8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  <w:sectPr w:rsidR="00B873E8" w:rsidRPr="00D43ADE" w:rsidSect="006134C3">
          <w:footerReference w:type="default" r:id="rId8"/>
          <w:pgSz w:w="11906" w:h="16838"/>
          <w:pgMar w:top="1134" w:right="567" w:bottom="1134" w:left="1418" w:header="708" w:footer="286" w:gutter="0"/>
          <w:pgNumType w:start="1"/>
          <w:cols w:space="708"/>
          <w:titlePg/>
          <w:docGrid w:linePitch="360"/>
        </w:sectPr>
      </w:pPr>
    </w:p>
    <w:p w:rsidR="00B873E8" w:rsidRPr="003B312B" w:rsidRDefault="0011594E" w:rsidP="00B873E8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594E">
        <w:rPr>
          <w:rFonts w:ascii="Times New Roman" w:eastAsia="Times New Roman" w:hAnsi="Times New Roman"/>
          <w:b/>
          <w:noProof/>
          <w:sz w:val="40"/>
          <w:szCs w:val="20"/>
          <w:lang w:eastAsia="ru-RU"/>
        </w:rPr>
        <w:lastRenderedPageBreak/>
        <w:pict>
          <v:rect id="_x0000_s1033" style="position:absolute;left:0;text-align:left;margin-left:-1.9pt;margin-top:-29.5pt;width:500.25pt;height:786.75pt;z-index:-251655168" filled="f" strokeweight="1.25pt"/>
        </w:pict>
      </w:r>
    </w:p>
    <w:p w:rsidR="00B873E8" w:rsidRPr="003B312B" w:rsidRDefault="00B873E8" w:rsidP="00B873E8">
      <w:pPr>
        <w:spacing w:after="0" w:line="240" w:lineRule="auto"/>
        <w:ind w:left="-36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442595</wp:posOffset>
            </wp:positionH>
            <wp:positionV relativeFrom="paragraph">
              <wp:posOffset>-8255</wp:posOffset>
            </wp:positionV>
            <wp:extent cx="918210" cy="1090295"/>
            <wp:effectExtent l="19050" t="19050" r="0" b="0"/>
            <wp:wrapNone/>
            <wp:docPr id="5" name="Рисунок 5" descr="Описание: logotip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logotip1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210" cy="1090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1594E" w:rsidRPr="0011594E">
        <w:rPr>
          <w:noProof/>
        </w:rPr>
        <w:pict>
          <v:line id="Прямая соединительная линия 2" o:spid="_x0000_s1034" style="position:absolute;left:0;text-align:left;z-index:-251654144;visibility:visible;mso-position-horizontal-relative:text;mso-position-vertical-relative:text" from="4.55pt,37.5pt" to="481.55pt,3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" strokeweight="1.76mm">
            <v:stroke joinstyle="miter"/>
          </v:line>
        </w:pict>
      </w:r>
    </w:p>
    <w:p w:rsidR="00B873E8" w:rsidRPr="003B312B" w:rsidRDefault="00B873E8" w:rsidP="00B873E8">
      <w:pPr>
        <w:tabs>
          <w:tab w:val="left" w:pos="6192"/>
        </w:tabs>
        <w:spacing w:after="0" w:line="240" w:lineRule="auto"/>
        <w:ind w:left="-36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73E8" w:rsidRPr="003B312B" w:rsidRDefault="0011594E" w:rsidP="00B873E8">
      <w:pPr>
        <w:tabs>
          <w:tab w:val="left" w:pos="6192"/>
        </w:tabs>
        <w:spacing w:after="0" w:line="240" w:lineRule="auto"/>
        <w:ind w:left="-36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11594E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35" type="#_x0000_t202" style="position:absolute;left:0;text-align:left;margin-left:146pt;margin-top:3.25pt;width:315.45pt;height:26.75pt;z-index:25166336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" stroked="f">
            <v:textbox inset="0,0,0,0">
              <w:txbxContent>
                <w:p w:rsidR="00B873E8" w:rsidRDefault="00B873E8" w:rsidP="00B873E8">
                  <w:pPr>
                    <w:ind w:left="-284" w:right="-202"/>
                    <w:jc w:val="center"/>
                    <w:rPr>
                      <w:rFonts w:ascii="Arial" w:hAnsi="Arial" w:cs="Arial"/>
                      <w:b/>
                      <w:i/>
                      <w:sz w:val="36"/>
                      <w:szCs w:val="36"/>
                    </w:rPr>
                  </w:pPr>
                  <w:r>
                    <w:rPr>
                      <w:rFonts w:ascii="Arial" w:hAnsi="Arial" w:cs="Arial"/>
                      <w:b/>
                      <w:i/>
                      <w:sz w:val="36"/>
                      <w:szCs w:val="36"/>
                    </w:rPr>
                    <w:t>ООО «Новосибирскгипродорнии»</w:t>
                  </w:r>
                </w:p>
              </w:txbxContent>
            </v:textbox>
          </v:shape>
        </w:pict>
      </w:r>
    </w:p>
    <w:p w:rsidR="00B873E8" w:rsidRPr="003B312B" w:rsidRDefault="00B873E8" w:rsidP="00B873E8">
      <w:pPr>
        <w:spacing w:after="0" w:line="240" w:lineRule="auto"/>
        <w:ind w:left="-360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B873E8" w:rsidRPr="003B312B" w:rsidRDefault="00B873E8" w:rsidP="00B873E8">
      <w:pPr>
        <w:spacing w:after="0" w:line="240" w:lineRule="auto"/>
        <w:ind w:left="-360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B873E8" w:rsidRPr="00F12BF5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F12BF5">
        <w:rPr>
          <w:rFonts w:ascii="Times New Roman" w:eastAsia="Times New Roman" w:hAnsi="Times New Roman"/>
          <w:b/>
          <w:bCs/>
          <w:spacing w:val="20"/>
          <w:sz w:val="36"/>
          <w:szCs w:val="36"/>
          <w:lang w:eastAsia="ru-RU"/>
        </w:rPr>
        <w:t xml:space="preserve">                     </w:t>
      </w:r>
    </w:p>
    <w:p w:rsidR="00B873E8" w:rsidRPr="00F12BF5" w:rsidRDefault="00B873E8" w:rsidP="00B873E8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73E8" w:rsidRPr="00D43ADE" w:rsidRDefault="00B873E8" w:rsidP="00B873E8">
      <w:pPr>
        <w:tabs>
          <w:tab w:val="left" w:pos="0"/>
          <w:tab w:val="left" w:pos="3020"/>
        </w:tabs>
        <w:spacing w:after="0" w:line="240" w:lineRule="auto"/>
        <w:ind w:left="142" w:right="-426" w:hanging="142"/>
        <w:jc w:val="center"/>
        <w:rPr>
          <w:rFonts w:ascii="Times New Roman" w:eastAsia="Times New Roman" w:hAnsi="Times New Roman"/>
          <w:b/>
          <w:bCs/>
          <w:color w:val="000000" w:themeColor="text1"/>
          <w:sz w:val="32"/>
          <w:szCs w:val="32"/>
          <w:lang w:eastAsia="ru-RU"/>
        </w:rPr>
      </w:pPr>
    </w:p>
    <w:p w:rsidR="00B873E8" w:rsidRPr="00D43ADE" w:rsidRDefault="00B873E8" w:rsidP="00B873E8">
      <w:pPr>
        <w:tabs>
          <w:tab w:val="left" w:pos="0"/>
          <w:tab w:val="left" w:pos="3020"/>
        </w:tabs>
        <w:spacing w:after="0" w:line="240" w:lineRule="auto"/>
        <w:ind w:right="-426"/>
        <w:rPr>
          <w:rFonts w:ascii="Times New Roman" w:eastAsia="Times New Roman" w:hAnsi="Times New Roman"/>
          <w:b/>
          <w:bCs/>
          <w:color w:val="000000" w:themeColor="text1"/>
          <w:sz w:val="32"/>
          <w:szCs w:val="32"/>
          <w:lang w:eastAsia="ru-RU"/>
        </w:rPr>
      </w:pPr>
    </w:p>
    <w:p w:rsidR="00B873E8" w:rsidRPr="00D43ADE" w:rsidRDefault="00B873E8" w:rsidP="00B873E8">
      <w:pPr>
        <w:tabs>
          <w:tab w:val="left" w:pos="0"/>
          <w:tab w:val="left" w:pos="3020"/>
        </w:tabs>
        <w:spacing w:after="0" w:line="240" w:lineRule="auto"/>
        <w:ind w:left="142" w:right="-426" w:hanging="142"/>
        <w:jc w:val="center"/>
        <w:rPr>
          <w:rFonts w:ascii="Times New Roman" w:eastAsia="Times New Roman" w:hAnsi="Times New Roman"/>
          <w:b/>
          <w:bCs/>
          <w:color w:val="000000" w:themeColor="text1"/>
          <w:sz w:val="32"/>
          <w:szCs w:val="32"/>
          <w:lang w:eastAsia="ru-RU"/>
        </w:rPr>
      </w:pPr>
    </w:p>
    <w:p w:rsidR="00B873E8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r w:rsidRPr="00D43ADE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Заказчик –</w:t>
      </w:r>
      <w:r w:rsidRPr="00D43ADE">
        <w:rPr>
          <w:rFonts w:ascii="Times New Roman" w:eastAsia="Times New Roman" w:hAnsi="Times New Roman"/>
          <w:color w:val="000000" w:themeColor="text1"/>
          <w:sz w:val="24"/>
          <w:szCs w:val="20"/>
          <w:lang w:eastAsia="ru-RU"/>
        </w:rPr>
        <w:t xml:space="preserve"> </w:t>
      </w:r>
      <w:r w:rsidRPr="00D43ADE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ФКУ </w:t>
      </w:r>
      <w:r w:rsidRPr="00D43ADE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>«</w:t>
      </w:r>
      <w:proofErr w:type="spellStart"/>
      <w:r w:rsidRPr="00D43ADE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>Сибуправтодор</w:t>
      </w:r>
      <w:proofErr w:type="spellEnd"/>
      <w:r w:rsidRPr="00D43ADE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>»</w:t>
      </w:r>
    </w:p>
    <w:p w:rsidR="00B873E8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p w:rsidR="00B873E8" w:rsidRPr="00B873E8" w:rsidRDefault="00B873E8" w:rsidP="00B873E8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B873E8">
        <w:rPr>
          <w:rFonts w:ascii="Times New Roman" w:hAnsi="Times New Roman"/>
          <w:b/>
          <w:sz w:val="32"/>
          <w:szCs w:val="32"/>
        </w:rPr>
        <w:t>ДОКУМЕНТАЦИЯ ПО ПЛАНИРОВКЕ ТЕРРИТОРИИ</w:t>
      </w:r>
    </w:p>
    <w:p w:rsidR="00B873E8" w:rsidRPr="00D43ADE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</w:p>
    <w:p w:rsidR="00B873E8" w:rsidRPr="00D43ADE" w:rsidRDefault="00B873E8" w:rsidP="00B873E8">
      <w:pPr>
        <w:tabs>
          <w:tab w:val="left" w:pos="0"/>
        </w:tabs>
        <w:spacing w:after="0" w:line="240" w:lineRule="auto"/>
        <w:ind w:left="142" w:right="140" w:hanging="142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B873E8" w:rsidRPr="00D43ADE" w:rsidRDefault="00B873E8" w:rsidP="00B873E8">
      <w:pPr>
        <w:tabs>
          <w:tab w:val="left" w:pos="0"/>
        </w:tabs>
        <w:spacing w:after="0" w:line="240" w:lineRule="auto"/>
        <w:ind w:left="142" w:right="140" w:hanging="142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43ADE">
        <w:rPr>
          <w:rFonts w:ascii="Times New Roman" w:hAnsi="Times New Roman"/>
          <w:b/>
          <w:color w:val="000000" w:themeColor="text1"/>
          <w:sz w:val="28"/>
          <w:szCs w:val="28"/>
        </w:rPr>
        <w:t>ПРОЕКТ ПЛАНИРОВКИ ТЕРРИТОРИИ «СТРОИТЕЛЬСТВО АВТОМОБИЛЬНОЙ ДОРОГИ М-52 «ЧУЙСКИЙ ТРАКТ»  ОТ НОВОСИБИРСКА ЧЕРЕЗ БИЙСК ДО ГРАНИЦЫ С МОНГОЛИЕЙ НА УЧАСТКЕ НОВОСИБИРСК – ЛИНЕВО (1 ЭТАП КМ 14 – КМ 34), НОВОСИБИРСКАЯ ОБЛАСТЬ</w:t>
      </w:r>
    </w:p>
    <w:p w:rsidR="00B873E8" w:rsidRPr="00D43ADE" w:rsidRDefault="00B873E8" w:rsidP="00B873E8">
      <w:pPr>
        <w:tabs>
          <w:tab w:val="left" w:pos="0"/>
        </w:tabs>
        <w:spacing w:after="0" w:line="240" w:lineRule="auto"/>
        <w:ind w:left="142" w:right="-425" w:hanging="142"/>
        <w:jc w:val="center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B873E8" w:rsidRPr="00D43ADE" w:rsidRDefault="00B873E8" w:rsidP="00B873E8">
      <w:pPr>
        <w:tabs>
          <w:tab w:val="left" w:pos="0"/>
        </w:tabs>
        <w:spacing w:after="0" w:line="240" w:lineRule="auto"/>
        <w:ind w:left="142" w:right="-425" w:hanging="142"/>
        <w:jc w:val="center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B873E8" w:rsidRPr="00D43ADE" w:rsidRDefault="00B873E8" w:rsidP="00B873E8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8"/>
          <w:szCs w:val="24"/>
        </w:rPr>
      </w:pPr>
      <w:r w:rsidRPr="00D43ADE">
        <w:rPr>
          <w:rFonts w:ascii="Times New Roman" w:hAnsi="Times New Roman"/>
          <w:b/>
          <w:color w:val="000000" w:themeColor="text1"/>
          <w:sz w:val="28"/>
          <w:szCs w:val="24"/>
        </w:rPr>
        <w:t>Положение о размещении объекта федерального значения</w:t>
      </w:r>
    </w:p>
    <w:p w:rsidR="00B873E8" w:rsidRDefault="00B873E8" w:rsidP="00B873E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43ADE">
        <w:rPr>
          <w:rFonts w:ascii="Times New Roman" w:hAnsi="Times New Roman"/>
          <w:b/>
          <w:color w:val="000000" w:themeColor="text1"/>
          <w:sz w:val="28"/>
          <w:szCs w:val="28"/>
        </w:rPr>
        <w:t xml:space="preserve">Том </w:t>
      </w:r>
      <w:r w:rsidRPr="00D43ADE">
        <w:rPr>
          <w:rFonts w:ascii="Times New Roman" w:hAnsi="Times New Roman"/>
          <w:b/>
          <w:color w:val="000000" w:themeColor="text1"/>
          <w:sz w:val="28"/>
          <w:szCs w:val="28"/>
          <w:lang w:val="en-US"/>
        </w:rPr>
        <w:t>I</w:t>
      </w:r>
    </w:p>
    <w:p w:rsidR="00B873E8" w:rsidRPr="00B354D2" w:rsidRDefault="00B873E8" w:rsidP="00B873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Книга 2</w:t>
      </w:r>
    </w:p>
    <w:p w:rsidR="00B873E8" w:rsidRPr="00190A1A" w:rsidRDefault="00B873E8" w:rsidP="00B873E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B873E8" w:rsidRPr="00D43ADE" w:rsidRDefault="00B873E8" w:rsidP="00B873E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B873E8" w:rsidRPr="00D43ADE" w:rsidRDefault="00B873E8" w:rsidP="00B873E8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2</w:t>
      </w:r>
      <w:r w:rsidRPr="00D43ADE">
        <w:rPr>
          <w:rFonts w:ascii="Times New Roman" w:hAnsi="Times New Roman"/>
          <w:b/>
          <w:color w:val="000000" w:themeColor="text1"/>
          <w:sz w:val="28"/>
          <w:szCs w:val="28"/>
        </w:rPr>
        <w:t>8-201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>8</w:t>
      </w:r>
      <w:r w:rsidRPr="00D43ADE">
        <w:rPr>
          <w:rFonts w:ascii="Times New Roman" w:hAnsi="Times New Roman"/>
          <w:b/>
          <w:color w:val="000000" w:themeColor="text1"/>
          <w:sz w:val="28"/>
          <w:szCs w:val="28"/>
        </w:rPr>
        <w:t>-</w:t>
      </w:r>
      <w:r w:rsidRPr="00D43ADE">
        <w:rPr>
          <w:rFonts w:ascii="Times New Roman" w:hAnsi="Times New Roman"/>
          <w:b/>
          <w:color w:val="000000" w:themeColor="text1"/>
          <w:sz w:val="28"/>
          <w:szCs w:val="28"/>
          <w:lang w:val="en-US"/>
        </w:rPr>
        <w:t>II</w:t>
      </w:r>
      <w:r w:rsidRPr="00D43ADE">
        <w:rPr>
          <w:rFonts w:ascii="Times New Roman" w:hAnsi="Times New Roman"/>
          <w:b/>
          <w:color w:val="000000" w:themeColor="text1"/>
          <w:sz w:val="28"/>
          <w:szCs w:val="28"/>
        </w:rPr>
        <w:t>-ППЛ</w:t>
      </w:r>
    </w:p>
    <w:p w:rsidR="00B873E8" w:rsidRPr="00D43ADE" w:rsidRDefault="00B873E8" w:rsidP="00B873E8">
      <w:pPr>
        <w:tabs>
          <w:tab w:val="left" w:pos="708"/>
          <w:tab w:val="center" w:pos="4153"/>
          <w:tab w:val="right" w:pos="8306"/>
        </w:tabs>
        <w:spacing w:after="0" w:line="240" w:lineRule="auto"/>
        <w:ind w:right="-57"/>
        <w:jc w:val="center"/>
        <w:rPr>
          <w:rFonts w:ascii="Times New Roman" w:eastAsia="Times New Roman" w:hAnsi="Times New Roman"/>
          <w:b/>
          <w:color w:val="000000" w:themeColor="text1"/>
          <w:sz w:val="36"/>
          <w:szCs w:val="36"/>
        </w:rPr>
      </w:pPr>
    </w:p>
    <w:p w:rsidR="00B873E8" w:rsidRPr="00D43ADE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0"/>
          <w:szCs w:val="20"/>
          <w:lang w:eastAsia="ru-RU"/>
        </w:rPr>
      </w:pPr>
    </w:p>
    <w:p w:rsidR="00B873E8" w:rsidRPr="00D43ADE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0"/>
          <w:szCs w:val="20"/>
          <w:lang w:eastAsia="ru-RU"/>
        </w:rPr>
      </w:pPr>
    </w:p>
    <w:p w:rsidR="00B873E8" w:rsidRPr="00D43ADE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0"/>
          <w:szCs w:val="20"/>
          <w:lang w:eastAsia="ru-RU"/>
        </w:rPr>
      </w:pPr>
    </w:p>
    <w:p w:rsidR="00B873E8" w:rsidRPr="00D43ADE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0"/>
          <w:szCs w:val="20"/>
          <w:lang w:eastAsia="ru-RU"/>
        </w:rPr>
      </w:pPr>
    </w:p>
    <w:p w:rsidR="00B873E8" w:rsidRPr="00D43ADE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0"/>
          <w:szCs w:val="20"/>
          <w:lang w:eastAsia="ru-RU"/>
        </w:rPr>
      </w:pPr>
    </w:p>
    <w:p w:rsidR="00B873E8" w:rsidRPr="00D43ADE" w:rsidRDefault="00B873E8" w:rsidP="00B873E8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</w:pPr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 xml:space="preserve">        </w:t>
      </w:r>
      <w:r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>Генеральный директор</w:t>
      </w:r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 xml:space="preserve">          _____________   В.</w:t>
      </w:r>
      <w:r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>В</w:t>
      </w:r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>. Косяков</w:t>
      </w:r>
    </w:p>
    <w:p w:rsidR="00B873E8" w:rsidRPr="00D43ADE" w:rsidRDefault="00B873E8" w:rsidP="00B873E8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</w:pPr>
    </w:p>
    <w:p w:rsidR="00B873E8" w:rsidRPr="00D43ADE" w:rsidRDefault="00B873E8" w:rsidP="00B873E8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</w:pPr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 xml:space="preserve">        Главный инженер</w:t>
      </w:r>
      <w:r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 xml:space="preserve">              </w:t>
      </w:r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 xml:space="preserve">    _____________   Д.Ю. </w:t>
      </w:r>
      <w:proofErr w:type="spellStart"/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>Скурлатов</w:t>
      </w:r>
      <w:proofErr w:type="spellEnd"/>
    </w:p>
    <w:p w:rsidR="00B873E8" w:rsidRPr="00D43ADE" w:rsidRDefault="00B873E8" w:rsidP="00B873E8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</w:pPr>
    </w:p>
    <w:p w:rsidR="00B873E8" w:rsidRPr="00D43ADE" w:rsidRDefault="00B873E8" w:rsidP="00B873E8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</w:pPr>
    </w:p>
    <w:p w:rsidR="00B873E8" w:rsidRPr="00E16040" w:rsidRDefault="00B873E8" w:rsidP="00B873E8">
      <w:pPr>
        <w:spacing w:after="0" w:line="240" w:lineRule="auto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B873E8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B873E8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B873E8" w:rsidRDefault="00B873E8" w:rsidP="00B873E8">
      <w:pPr>
        <w:spacing w:after="0" w:line="240" w:lineRule="auto"/>
        <w:rPr>
          <w:rFonts w:ascii="Times New Roman" w:eastAsia="Times New Roman" w:hAnsi="Times New Roman"/>
          <w:sz w:val="32"/>
          <w:szCs w:val="32"/>
          <w:lang w:eastAsia="ru-RU"/>
        </w:rPr>
      </w:pPr>
      <w:bookmarkStart w:id="0" w:name="_GoBack"/>
      <w:bookmarkEnd w:id="0"/>
    </w:p>
    <w:p w:rsidR="00B873E8" w:rsidRPr="00E16040" w:rsidRDefault="00B873E8" w:rsidP="00B873E8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B873E8" w:rsidRPr="00DC4A2D" w:rsidRDefault="0011594E" w:rsidP="00B873E8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  <w:lang w:eastAsia="ru-RU"/>
        </w:rPr>
        <w:sectPr w:rsidR="00B873E8" w:rsidRPr="00DC4A2D" w:rsidSect="006134C3">
          <w:footerReference w:type="default" r:id="rId10"/>
          <w:pgSz w:w="11906" w:h="16838"/>
          <w:pgMar w:top="1134" w:right="567" w:bottom="1134" w:left="1418" w:header="708" w:footer="286" w:gutter="0"/>
          <w:pgNumType w:start="1"/>
          <w:cols w:space="708"/>
          <w:titlePg/>
          <w:docGrid w:linePitch="360"/>
        </w:sectPr>
      </w:pPr>
      <w:r w:rsidRPr="0011594E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2" type="#_x0000_t136" style="position:absolute;left:0;text-align:left;margin-left:-12.55pt;margin-top:231pt;width:295.2pt;height:1in;z-index:251660288" o:allowincell="f" strokecolor="white">
            <v:shadow color="#868686"/>
            <v:textpath style="font-family:&quot;Arial&quot;;v-text-align:left;v-text-spacing:78650f;v-text-kern:t" trim="t" fitpath="t" string="ИНЖЕНЕРНО - ГЕОДЕЗИЧЕСКИЕ ГЕОЛОГИЧЕСКИЕ    И &#10;ГИДРОМЕТЕОРОЛОГИЧЕСКИЕ ИЗЫСКАНИЯ"/>
          </v:shape>
        </w:pict>
      </w:r>
      <w:r w:rsidRPr="0011594E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pict>
          <v:shape id="_x0000_s1031" type="#_x0000_t136" style="position:absolute;left:0;text-align:left;margin-left:318.65pt;margin-top:173.4pt;width:108pt;height:28.8pt;z-index:251659264" o:allowincell="f" strokecolor="white">
            <v:shadow color="#868686"/>
            <v:textpath style="font-family:&quot;Arial&quot;;v-text-spacing:1.5;v-text-kern:t" trim="t" fitpath="t" string="ТЕХНИЧЕСКИЙ&#10;ОТЧЕТ"/>
          </v:shape>
        </w:pict>
      </w:r>
      <w:r w:rsidR="00B873E8" w:rsidRPr="00E16040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 201</w:t>
      </w:r>
      <w:r w:rsidR="00B873E8">
        <w:rPr>
          <w:rFonts w:ascii="Times New Roman" w:eastAsia="Times New Roman" w:hAnsi="Times New Roman"/>
          <w:b/>
          <w:sz w:val="28"/>
          <w:szCs w:val="28"/>
          <w:lang w:eastAsia="ru-RU"/>
        </w:rPr>
        <w:t>8</w:t>
      </w:r>
    </w:p>
    <w:p w:rsidR="00274598" w:rsidRDefault="00274598" w:rsidP="00274598">
      <w:pPr>
        <w:rPr>
          <w:b/>
          <w:szCs w:val="28"/>
        </w:rPr>
      </w:pP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1" name="Рисунок 0" descr="Распоряжение по подготовке ДПТ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1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4598" w:rsidRDefault="00274598" w:rsidP="00274598">
      <w:pPr>
        <w:rPr>
          <w:b/>
          <w:szCs w:val="28"/>
        </w:rPr>
      </w:pP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2" name="Рисунок 1" descr="Распоряжение по подготовке ДПТ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6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4598" w:rsidRDefault="00274598" w:rsidP="00274598">
      <w:pPr>
        <w:rPr>
          <w:b/>
          <w:szCs w:val="28"/>
        </w:rPr>
      </w:pP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3" name="Рисунок 2" descr="Распоряжение по подготовке ДПТ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7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Cs w:val="28"/>
        </w:rPr>
        <w:br w:type="page"/>
      </w: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4" name="Рисунок 3" descr="Распоряжение по подготовке ДПТ-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8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4598" w:rsidRDefault="00274598" w:rsidP="00274598">
      <w:pPr>
        <w:rPr>
          <w:b/>
          <w:szCs w:val="28"/>
        </w:rPr>
      </w:pP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6" name="Рисунок 5" descr="Распоряжение по подготовке ДПТ-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9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6919" w:rsidRDefault="00274598" w:rsidP="00274598">
      <w:pPr>
        <w:pStyle w:val="1f"/>
        <w:spacing w:after="0" w:line="240" w:lineRule="auto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7" name="Рисунок 6" descr="Распоряжение по подготовке ДПТ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10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9" name="Рисунок 8" descr="Распоряжение по подготовке ДПТ-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11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10" name="Рисунок 9" descr="Распоряжение по подготовке ДПТ-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12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11" name="Рисунок 10" descr="Распоряжение по подготовке ДПТ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13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478905" cy="9163050"/>
            <wp:effectExtent l="19050" t="0" r="0" b="0"/>
            <wp:docPr id="12" name="Рисунок 11" descr="Распоряжение по подготовке ДПТ-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споряжение по подготовке ДПТ-14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6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26919" w:rsidRPr="00433669">
        <w:rPr>
          <w:rFonts w:ascii="Times New Roman" w:hAnsi="Times New Roman"/>
          <w:b/>
          <w:bCs/>
          <w:sz w:val="28"/>
          <w:szCs w:val="28"/>
        </w:rPr>
        <w:lastRenderedPageBreak/>
        <w:t xml:space="preserve">Состав проекта  </w:t>
      </w:r>
    </w:p>
    <w:p w:rsidR="00035465" w:rsidRPr="00433669" w:rsidRDefault="00035465" w:rsidP="00B26919">
      <w:pPr>
        <w:pStyle w:val="1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C6664" w:rsidRPr="00D10C09" w:rsidRDefault="00DC6664" w:rsidP="00DC6664">
      <w:pPr>
        <w:pStyle w:val="a6"/>
        <w:spacing w:after="0" w:line="240" w:lineRule="auto"/>
        <w:ind w:left="1080"/>
        <w:rPr>
          <w:rFonts w:ascii="Times New Roman" w:hAnsi="Times New Roman"/>
          <w:b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84"/>
        <w:gridCol w:w="6520"/>
        <w:gridCol w:w="1145"/>
        <w:gridCol w:w="1088"/>
      </w:tblGrid>
      <w:tr w:rsidR="0006430E" w:rsidRPr="003A3099" w:rsidTr="003A3099">
        <w:trPr>
          <w:trHeight w:val="693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  <w:t>№</w:t>
            </w:r>
          </w:p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</w:pPr>
            <w:proofErr w:type="spellStart"/>
            <w:r w:rsidRPr="003A3099"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  <w:t>п</w:t>
            </w:r>
            <w:proofErr w:type="spellEnd"/>
            <w:r w:rsidRPr="003A3099"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  <w:t>/</w:t>
            </w:r>
            <w:proofErr w:type="spellStart"/>
            <w:r w:rsidRPr="003A3099"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  <w:t>п</w:t>
            </w:r>
            <w:proofErr w:type="spellEnd"/>
            <w:r w:rsidRPr="003A3099"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  <w:t xml:space="preserve">    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  <w:t xml:space="preserve">Марка 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4"/>
              </w:rPr>
            </w:pPr>
            <w:r w:rsidRPr="003A3099"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Кол-во листов </w:t>
            </w:r>
          </w:p>
        </w:tc>
      </w:tr>
      <w:tr w:rsidR="0006430E" w:rsidRPr="003A3099" w:rsidTr="003A3099">
        <w:trPr>
          <w:trHeight w:val="454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3216" w:type="pct"/>
            <w:shd w:val="clear" w:color="auto" w:fill="auto"/>
          </w:tcPr>
          <w:p w:rsidR="0006430E" w:rsidRPr="003A3099" w:rsidRDefault="0006430E" w:rsidP="00B873E8">
            <w:pPr>
              <w:pStyle w:val="1fff2"/>
              <w:jc w:val="left"/>
              <w:rPr>
                <w:b w:val="0"/>
              </w:rPr>
            </w:pPr>
            <w:r w:rsidRPr="003A3099">
              <w:rPr>
                <w:b w:val="0"/>
              </w:rPr>
              <w:t>Утверждаемая часть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37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  <w:tr w:rsidR="0006430E" w:rsidRPr="003A3099" w:rsidTr="003A3099">
        <w:trPr>
          <w:trHeight w:val="92"/>
          <w:jc w:val="center"/>
        </w:trPr>
        <w:tc>
          <w:tcPr>
            <w:tcW w:w="683" w:type="pct"/>
            <w:shd w:val="clear" w:color="auto" w:fill="auto"/>
          </w:tcPr>
          <w:p w:rsidR="0006430E" w:rsidRPr="003A3099" w:rsidRDefault="0006430E" w:rsidP="00B873E8">
            <w:pPr>
              <w:pStyle w:val="1fff2"/>
              <w:rPr>
                <w:b w:val="0"/>
              </w:rPr>
            </w:pPr>
            <w:bookmarkStart w:id="1" w:name="_Toc449605207"/>
            <w:r w:rsidRPr="003A3099">
              <w:rPr>
                <w:b w:val="0"/>
              </w:rPr>
              <w:t>Раздел 1</w:t>
            </w:r>
            <w:bookmarkEnd w:id="1"/>
          </w:p>
        </w:tc>
        <w:tc>
          <w:tcPr>
            <w:tcW w:w="3216" w:type="pct"/>
            <w:shd w:val="clear" w:color="auto" w:fill="auto"/>
          </w:tcPr>
          <w:p w:rsidR="0006430E" w:rsidRPr="003A3099" w:rsidRDefault="0006430E" w:rsidP="00B873E8">
            <w:pPr>
              <w:pStyle w:val="1fff2"/>
              <w:jc w:val="both"/>
              <w:rPr>
                <w:b w:val="0"/>
              </w:rPr>
            </w:pPr>
            <w:r w:rsidRPr="003A3099">
              <w:rPr>
                <w:b w:val="0"/>
              </w:rPr>
              <w:t>Проект планировки территории. Графическая часть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37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  <w:tr w:rsidR="0006430E" w:rsidRPr="003A3099" w:rsidTr="003A3099">
        <w:trPr>
          <w:trHeight w:val="702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>Чертеж границ зон планируемого размещения линейного объекта</w:t>
            </w:r>
          </w:p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объектов, М 1:2000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ПП-1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11</w:t>
            </w:r>
          </w:p>
        </w:tc>
      </w:tr>
      <w:tr w:rsidR="0006430E" w:rsidRPr="003A3099" w:rsidTr="003A3099">
        <w:trPr>
          <w:trHeight w:val="95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>Чертеж красных линий, М 1:2000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ПП-2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11</w:t>
            </w:r>
          </w:p>
        </w:tc>
      </w:tr>
      <w:tr w:rsidR="0006430E" w:rsidRPr="003A3099" w:rsidTr="003A3099">
        <w:trPr>
          <w:trHeight w:val="95"/>
          <w:jc w:val="center"/>
        </w:trPr>
        <w:tc>
          <w:tcPr>
            <w:tcW w:w="683" w:type="pct"/>
            <w:shd w:val="clear" w:color="auto" w:fill="auto"/>
          </w:tcPr>
          <w:p w:rsidR="0006430E" w:rsidRPr="003A3099" w:rsidRDefault="0006430E" w:rsidP="00B873E8">
            <w:pPr>
              <w:pStyle w:val="1fff2"/>
              <w:rPr>
                <w:b w:val="0"/>
              </w:rPr>
            </w:pPr>
            <w:r w:rsidRPr="003A3099">
              <w:rPr>
                <w:b w:val="0"/>
              </w:rPr>
              <w:t>Раздел 2</w:t>
            </w:r>
          </w:p>
        </w:tc>
        <w:tc>
          <w:tcPr>
            <w:tcW w:w="3216" w:type="pct"/>
            <w:shd w:val="clear" w:color="auto" w:fill="auto"/>
          </w:tcPr>
          <w:p w:rsidR="0006430E" w:rsidRPr="003A3099" w:rsidRDefault="00226CF7" w:rsidP="00B873E8">
            <w:pPr>
              <w:pStyle w:val="1fff2"/>
              <w:jc w:val="both"/>
              <w:rPr>
                <w:b w:val="0"/>
              </w:rPr>
            </w:pPr>
            <w:r w:rsidRPr="003A3099">
              <w:rPr>
                <w:b w:val="0"/>
              </w:rPr>
              <w:t>Положение о размещении объекта федерального значения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37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  <w:tr w:rsidR="0006430E" w:rsidRPr="003A3099" w:rsidTr="003A3099">
        <w:trPr>
          <w:trHeight w:val="92"/>
          <w:jc w:val="center"/>
        </w:trPr>
        <w:tc>
          <w:tcPr>
            <w:tcW w:w="683" w:type="pct"/>
            <w:shd w:val="clear" w:color="auto" w:fill="auto"/>
          </w:tcPr>
          <w:p w:rsidR="0006430E" w:rsidRPr="003A3099" w:rsidRDefault="0006430E" w:rsidP="00B873E8">
            <w:pPr>
              <w:pStyle w:val="1fff2"/>
              <w:rPr>
                <w:b w:val="0"/>
              </w:rPr>
            </w:pPr>
          </w:p>
        </w:tc>
        <w:tc>
          <w:tcPr>
            <w:tcW w:w="3216" w:type="pct"/>
            <w:shd w:val="clear" w:color="auto" w:fill="auto"/>
          </w:tcPr>
          <w:p w:rsidR="0006430E" w:rsidRPr="003A3099" w:rsidRDefault="0006430E" w:rsidP="00B873E8">
            <w:pPr>
              <w:pStyle w:val="1fff2"/>
              <w:jc w:val="left"/>
              <w:rPr>
                <w:b w:val="0"/>
              </w:rPr>
            </w:pPr>
            <w:r w:rsidRPr="003A3099">
              <w:rPr>
                <w:b w:val="0"/>
              </w:rPr>
              <w:t>Материалы по обоснованию проекта планировки территории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37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  <w:tr w:rsidR="0006430E" w:rsidRPr="003A3099" w:rsidTr="003A3099">
        <w:trPr>
          <w:trHeight w:val="92"/>
          <w:jc w:val="center"/>
        </w:trPr>
        <w:tc>
          <w:tcPr>
            <w:tcW w:w="683" w:type="pct"/>
            <w:shd w:val="clear" w:color="auto" w:fill="auto"/>
          </w:tcPr>
          <w:p w:rsidR="0006430E" w:rsidRPr="003A3099" w:rsidRDefault="0006430E" w:rsidP="00B873E8">
            <w:pPr>
              <w:pStyle w:val="1fff2"/>
              <w:rPr>
                <w:b w:val="0"/>
              </w:rPr>
            </w:pPr>
            <w:r w:rsidRPr="003A3099">
              <w:rPr>
                <w:b w:val="0"/>
              </w:rPr>
              <w:t>Раздел 3</w:t>
            </w:r>
          </w:p>
        </w:tc>
        <w:tc>
          <w:tcPr>
            <w:tcW w:w="3216" w:type="pct"/>
            <w:shd w:val="clear" w:color="auto" w:fill="auto"/>
          </w:tcPr>
          <w:p w:rsidR="0006430E" w:rsidRPr="003A3099" w:rsidRDefault="0006430E" w:rsidP="00B873E8">
            <w:pPr>
              <w:pStyle w:val="1fff2"/>
              <w:jc w:val="both"/>
              <w:rPr>
                <w:b w:val="0"/>
              </w:rPr>
            </w:pPr>
            <w:bookmarkStart w:id="2" w:name="_Toc449605215"/>
            <w:r w:rsidRPr="003A3099">
              <w:rPr>
                <w:b w:val="0"/>
              </w:rPr>
              <w:t>Материалы по обоснованию проекта планировки территории</w:t>
            </w:r>
            <w:bookmarkEnd w:id="2"/>
            <w:r w:rsidRPr="003A3099">
              <w:rPr>
                <w:b w:val="0"/>
              </w:rPr>
              <w:t>. Графическая часть</w:t>
            </w:r>
          </w:p>
        </w:tc>
        <w:tc>
          <w:tcPr>
            <w:tcW w:w="565" w:type="pct"/>
            <w:shd w:val="clear" w:color="auto" w:fill="auto"/>
          </w:tcPr>
          <w:p w:rsidR="0006430E" w:rsidRPr="003A3099" w:rsidRDefault="0006430E" w:rsidP="00B873E8">
            <w:pPr>
              <w:pStyle w:val="1fff2"/>
              <w:jc w:val="both"/>
              <w:rPr>
                <w:b w:val="0"/>
              </w:rPr>
            </w:pPr>
          </w:p>
        </w:tc>
        <w:tc>
          <w:tcPr>
            <w:tcW w:w="537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  <w:tr w:rsidR="0006430E" w:rsidRPr="003A3099" w:rsidTr="003A3099">
        <w:trPr>
          <w:trHeight w:val="92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3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 xml:space="preserve">Схема расположения элементов планировочной структуры, </w:t>
            </w:r>
          </w:p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>М 1:50000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ПП-3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</w:t>
            </w:r>
          </w:p>
        </w:tc>
      </w:tr>
      <w:tr w:rsidR="0006430E" w:rsidRPr="003A3099" w:rsidTr="003A3099">
        <w:trPr>
          <w:trHeight w:val="702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4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>Схема использования территории в период подготовки проекта планировки территории, М 1:2000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ПП-4</w:t>
            </w:r>
          </w:p>
        </w:tc>
        <w:tc>
          <w:tcPr>
            <w:tcW w:w="537" w:type="pct"/>
            <w:shd w:val="clear" w:color="auto" w:fill="auto"/>
          </w:tcPr>
          <w:p w:rsidR="0006430E" w:rsidRPr="003A3099" w:rsidRDefault="0006430E" w:rsidP="00B873E8">
            <w:pPr>
              <w:jc w:val="center"/>
              <w:rPr>
                <w:sz w:val="28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11</w:t>
            </w:r>
          </w:p>
        </w:tc>
      </w:tr>
      <w:tr w:rsidR="0006430E" w:rsidRPr="003A3099" w:rsidTr="003A3099">
        <w:trPr>
          <w:trHeight w:val="702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5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 xml:space="preserve"> Схема  организации улично-дорожной сети и движения транспорта М, 1:2000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ПП-5</w:t>
            </w:r>
          </w:p>
        </w:tc>
        <w:tc>
          <w:tcPr>
            <w:tcW w:w="537" w:type="pct"/>
            <w:shd w:val="clear" w:color="auto" w:fill="auto"/>
          </w:tcPr>
          <w:p w:rsidR="0006430E" w:rsidRPr="003A3099" w:rsidRDefault="0006430E" w:rsidP="00B873E8">
            <w:pPr>
              <w:jc w:val="center"/>
              <w:rPr>
                <w:sz w:val="28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11</w:t>
            </w:r>
          </w:p>
        </w:tc>
      </w:tr>
      <w:tr w:rsidR="0006430E" w:rsidRPr="003A3099" w:rsidTr="003A3099">
        <w:trPr>
          <w:trHeight w:val="702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6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>Схема вертикальной планировки территории, инженерной подготовки и инженерной защиты территории М, 1:2000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ПП-6</w:t>
            </w:r>
          </w:p>
        </w:tc>
        <w:tc>
          <w:tcPr>
            <w:tcW w:w="537" w:type="pct"/>
            <w:shd w:val="clear" w:color="auto" w:fill="auto"/>
          </w:tcPr>
          <w:p w:rsidR="0006430E" w:rsidRPr="003A3099" w:rsidRDefault="0006430E" w:rsidP="00B873E8">
            <w:pPr>
              <w:jc w:val="center"/>
              <w:rPr>
                <w:sz w:val="28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11</w:t>
            </w:r>
          </w:p>
        </w:tc>
      </w:tr>
      <w:tr w:rsidR="0006430E" w:rsidRPr="003A3099" w:rsidTr="003A3099">
        <w:trPr>
          <w:trHeight w:val="702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7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>Схема границ территорий объектов культурного наследия,</w:t>
            </w:r>
          </w:p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>Схема границ зон с особыми условиями использования территорий, Схема границ территорий, подверженных риску возникновения чрезвычайных ситуаций природного и техногенного характера, М 1:2000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ПП-7</w:t>
            </w:r>
          </w:p>
        </w:tc>
        <w:tc>
          <w:tcPr>
            <w:tcW w:w="537" w:type="pct"/>
            <w:shd w:val="clear" w:color="auto" w:fill="auto"/>
          </w:tcPr>
          <w:p w:rsidR="0006430E" w:rsidRPr="003A3099" w:rsidRDefault="0006430E" w:rsidP="00B873E8">
            <w:pPr>
              <w:jc w:val="center"/>
              <w:rPr>
                <w:sz w:val="28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11</w:t>
            </w:r>
          </w:p>
        </w:tc>
      </w:tr>
      <w:tr w:rsidR="0006430E" w:rsidRPr="003A3099" w:rsidTr="003A3099">
        <w:trPr>
          <w:trHeight w:val="95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8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>Схема конструктивных и планировочных решений, М1:2000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ПП-8</w:t>
            </w:r>
          </w:p>
        </w:tc>
        <w:tc>
          <w:tcPr>
            <w:tcW w:w="537" w:type="pct"/>
            <w:shd w:val="clear" w:color="auto" w:fill="auto"/>
          </w:tcPr>
          <w:p w:rsidR="0006430E" w:rsidRPr="003A3099" w:rsidRDefault="0006430E" w:rsidP="00B873E8">
            <w:pPr>
              <w:jc w:val="center"/>
              <w:rPr>
                <w:sz w:val="28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11</w:t>
            </w:r>
          </w:p>
        </w:tc>
      </w:tr>
      <w:tr w:rsidR="0006430E" w:rsidRPr="003A3099" w:rsidTr="003A3099">
        <w:trPr>
          <w:trHeight w:val="702"/>
          <w:jc w:val="center"/>
        </w:trPr>
        <w:tc>
          <w:tcPr>
            <w:tcW w:w="683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9</w:t>
            </w:r>
          </w:p>
        </w:tc>
        <w:tc>
          <w:tcPr>
            <w:tcW w:w="3216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3A3099">
              <w:rPr>
                <w:rFonts w:ascii="Times New Roman" w:hAnsi="Times New Roman"/>
                <w:sz w:val="28"/>
                <w:szCs w:val="24"/>
              </w:rPr>
              <w:t xml:space="preserve">Схема размещения автомобильной дороги общего пользования федерального значения с расположением мест транспортных развязок и </w:t>
            </w:r>
            <w:r w:rsidRPr="003A3099">
              <w:rPr>
                <w:rFonts w:ascii="Times New Roman" w:hAnsi="Times New Roman"/>
                <w:sz w:val="28"/>
                <w:szCs w:val="24"/>
              </w:rPr>
              <w:lastRenderedPageBreak/>
              <w:t>пересечений, мест предполагаемого размещения объектов дорожного сервиса, иных зданий и сооружений, необходимых для содержания автомобильной дороги общего пользования федерального значения, М 1:2000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lastRenderedPageBreak/>
              <w:t>ПП-9</w:t>
            </w:r>
          </w:p>
        </w:tc>
        <w:tc>
          <w:tcPr>
            <w:tcW w:w="537" w:type="pct"/>
            <w:shd w:val="clear" w:color="auto" w:fill="auto"/>
          </w:tcPr>
          <w:p w:rsidR="0006430E" w:rsidRPr="003A3099" w:rsidRDefault="0006430E" w:rsidP="00B873E8">
            <w:pPr>
              <w:jc w:val="center"/>
              <w:rPr>
                <w:sz w:val="28"/>
              </w:rPr>
            </w:pPr>
            <w:r w:rsidRPr="003A3099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11</w:t>
            </w:r>
          </w:p>
        </w:tc>
      </w:tr>
      <w:tr w:rsidR="0006430E" w:rsidRPr="003A3099" w:rsidTr="003A3099">
        <w:trPr>
          <w:trHeight w:val="702"/>
          <w:jc w:val="center"/>
        </w:trPr>
        <w:tc>
          <w:tcPr>
            <w:tcW w:w="683" w:type="pct"/>
            <w:shd w:val="clear" w:color="auto" w:fill="auto"/>
          </w:tcPr>
          <w:p w:rsidR="0006430E" w:rsidRPr="003A3099" w:rsidRDefault="0006430E" w:rsidP="00B873E8">
            <w:pPr>
              <w:pStyle w:val="1fff2"/>
              <w:rPr>
                <w:b w:val="0"/>
              </w:rPr>
            </w:pPr>
            <w:r w:rsidRPr="003A3099">
              <w:rPr>
                <w:b w:val="0"/>
              </w:rPr>
              <w:lastRenderedPageBreak/>
              <w:t>Раздел 4</w:t>
            </w:r>
          </w:p>
        </w:tc>
        <w:tc>
          <w:tcPr>
            <w:tcW w:w="3216" w:type="pct"/>
            <w:shd w:val="clear" w:color="auto" w:fill="auto"/>
          </w:tcPr>
          <w:p w:rsidR="0006430E" w:rsidRPr="003A3099" w:rsidRDefault="0006430E" w:rsidP="00B873E8">
            <w:pPr>
              <w:pStyle w:val="1fff2"/>
              <w:jc w:val="both"/>
              <w:rPr>
                <w:b w:val="0"/>
              </w:rPr>
            </w:pPr>
            <w:r w:rsidRPr="003A3099">
              <w:rPr>
                <w:b w:val="0"/>
              </w:rPr>
              <w:t>Материалы по обоснованию проекта планировки территории. Пояснительная записка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06430E" w:rsidRPr="003A3099" w:rsidRDefault="0006430E" w:rsidP="00B873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37" w:type="pct"/>
            <w:shd w:val="clear" w:color="auto" w:fill="auto"/>
          </w:tcPr>
          <w:p w:rsidR="0006430E" w:rsidRPr="003A3099" w:rsidRDefault="0006430E" w:rsidP="00B873E8">
            <w:pPr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AD1DFB" w:rsidRDefault="00AD1DFB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1DFB" w:rsidRDefault="00AD1DFB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1DFB" w:rsidRDefault="00AD1DFB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1DFB" w:rsidRDefault="00AD1DFB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>
      <w:pPr>
        <w:spacing w:after="0" w:line="240" w:lineRule="auto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br w:type="page"/>
      </w:r>
    </w:p>
    <w:p w:rsidR="00AD1DFB" w:rsidRDefault="00AD1DFB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1DFB" w:rsidRDefault="00AD1DFB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1DFB" w:rsidRDefault="00AD1DFB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5E2F" w:rsidRDefault="00AD5E2F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AD1DFB" w:rsidRPr="00433669" w:rsidRDefault="00AD1DFB" w:rsidP="00AD1DF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433669">
        <w:rPr>
          <w:rFonts w:ascii="Times New Roman" w:hAnsi="Times New Roman"/>
          <w:b/>
          <w:sz w:val="40"/>
          <w:szCs w:val="40"/>
        </w:rPr>
        <w:t>ПОЯСНИТЕЛЬНАЯ ЗАПИСКА</w:t>
      </w:r>
    </w:p>
    <w:p w:rsidR="00AD1DFB" w:rsidRDefault="00AD1DFB" w:rsidP="00AD1DFB">
      <w:pPr>
        <w:spacing w:after="0" w:line="240" w:lineRule="auto"/>
        <w:jc w:val="center"/>
        <w:rPr>
          <w:b/>
          <w:szCs w:val="28"/>
        </w:rPr>
      </w:pPr>
    </w:p>
    <w:p w:rsidR="00AD5E2F" w:rsidRPr="00433669" w:rsidRDefault="00AD5E2F" w:rsidP="00AD1DFB">
      <w:pPr>
        <w:spacing w:after="0" w:line="240" w:lineRule="auto"/>
        <w:jc w:val="center"/>
        <w:rPr>
          <w:b/>
          <w:szCs w:val="28"/>
        </w:rPr>
        <w:sectPr w:rsidR="00AD5E2F" w:rsidRPr="00433669" w:rsidSect="00AD5E2F">
          <w:headerReference w:type="default" r:id="rId21"/>
          <w:pgSz w:w="11906" w:h="16838"/>
          <w:pgMar w:top="1134" w:right="567" w:bottom="1134" w:left="1418" w:header="708" w:footer="279" w:gutter="0"/>
          <w:pgNumType w:start="1"/>
          <w:cols w:space="708"/>
          <w:docGrid w:linePitch="360"/>
        </w:sectPr>
      </w:pPr>
    </w:p>
    <w:p w:rsidR="00AD1DFB" w:rsidRPr="009B2C31" w:rsidRDefault="00AD1DFB" w:rsidP="00AD1DFB">
      <w:pPr>
        <w:pStyle w:val="S8"/>
        <w:jc w:val="center"/>
        <w:rPr>
          <w:b/>
          <w:szCs w:val="28"/>
        </w:rPr>
      </w:pPr>
      <w:r w:rsidRPr="009B2C31">
        <w:rPr>
          <w:b/>
          <w:szCs w:val="28"/>
        </w:rPr>
        <w:lastRenderedPageBreak/>
        <w:t>СОДЕРЖАНИЕ</w:t>
      </w:r>
    </w:p>
    <w:p w:rsidR="00CF7ACE" w:rsidRPr="00991BFA" w:rsidRDefault="00CF7ACE" w:rsidP="00CF7ACE">
      <w:pPr>
        <w:pStyle w:val="1c"/>
        <w:tabs>
          <w:tab w:val="right" w:leader="dot" w:pos="9912"/>
        </w:tabs>
        <w:rPr>
          <w:bCs w:val="0"/>
          <w:noProof/>
          <w:color w:val="FF0000"/>
        </w:rPr>
      </w:pPr>
      <w:r w:rsidRPr="00CF7ACE">
        <w:rPr>
          <w:b w:val="0"/>
          <w:noProof/>
          <w:color w:val="FF0000"/>
        </w:rPr>
        <w:t xml:space="preserve"> </w:t>
      </w:r>
    </w:p>
    <w:sdt>
      <w:sdtPr>
        <w:rPr>
          <w:rFonts w:ascii="Calibri" w:eastAsia="Calibri" w:hAnsi="Calibri"/>
          <w:b w:val="0"/>
          <w:bCs w:val="0"/>
          <w:color w:val="auto"/>
          <w:sz w:val="22"/>
          <w:szCs w:val="22"/>
        </w:rPr>
        <w:id w:val="16525389"/>
        <w:docPartObj>
          <w:docPartGallery w:val="Table of Contents"/>
          <w:docPartUnique/>
        </w:docPartObj>
      </w:sdtPr>
      <w:sdtContent>
        <w:p w:rsidR="00CF7ACE" w:rsidRPr="004D6F73" w:rsidRDefault="00CF7ACE" w:rsidP="00CF7ACE">
          <w:pPr>
            <w:pStyle w:val="affff2"/>
            <w:spacing w:before="0" w:line="240" w:lineRule="auto"/>
            <w:rPr>
              <w:b w:val="0"/>
              <w:sz w:val="32"/>
            </w:rPr>
          </w:pPr>
        </w:p>
        <w:p w:rsidR="00546E86" w:rsidRPr="004D6F73" w:rsidRDefault="0011594E" w:rsidP="00D81BEE">
          <w:pPr>
            <w:pStyle w:val="1c"/>
            <w:tabs>
              <w:tab w:val="left" w:pos="110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r w:rsidRPr="0011594E">
            <w:rPr>
              <w:b w:val="0"/>
              <w:sz w:val="32"/>
            </w:rPr>
            <w:fldChar w:fldCharType="begin"/>
          </w:r>
          <w:r w:rsidR="00CF7ACE" w:rsidRPr="004D6F73">
            <w:rPr>
              <w:b w:val="0"/>
              <w:sz w:val="32"/>
            </w:rPr>
            <w:instrText xml:space="preserve"> TOC \o "1-3" \h \z \u </w:instrText>
          </w:r>
          <w:r w:rsidRPr="0011594E">
            <w:rPr>
              <w:b w:val="0"/>
              <w:sz w:val="32"/>
            </w:rPr>
            <w:fldChar w:fldCharType="separate"/>
          </w:r>
          <w:hyperlink w:anchor="_Toc528771873" w:history="1">
            <w:r w:rsidR="00546E86" w:rsidRPr="004D6F73">
              <w:rPr>
                <w:rStyle w:val="af9"/>
                <w:b w:val="0"/>
                <w:noProof/>
              </w:rPr>
              <w:t>1.</w:t>
            </w:r>
            <w:r w:rsidR="00546E86" w:rsidRPr="004D6F73">
              <w:rPr>
                <w:rFonts w:asciiTheme="minorHAnsi" w:eastAsiaTheme="minorEastAsia" w:hAnsiTheme="minorHAnsi" w:cstheme="minorBidi"/>
                <w:b w:val="0"/>
                <w:bCs w:val="0"/>
                <w:noProof/>
                <w:sz w:val="22"/>
                <w:szCs w:val="22"/>
                <w:lang w:eastAsia="ru-RU"/>
              </w:rPr>
              <w:tab/>
            </w:r>
            <w:r w:rsidR="00546E86" w:rsidRPr="004D6F73">
              <w:rPr>
                <w:rStyle w:val="af9"/>
                <w:b w:val="0"/>
                <w:noProof/>
              </w:rPr>
              <w:t>Положения о размещении объекта федерального значения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_Toc528771873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15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74" w:history="1">
            <w:r w:rsidR="00546E86" w:rsidRPr="004D6F73">
              <w:rPr>
                <w:rStyle w:val="af9"/>
                <w:b w:val="0"/>
                <w:noProof/>
              </w:rPr>
              <w:t>1.1.Красные линии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_Toc528771874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15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75" w:history="1">
            <w:r w:rsidR="00546E86" w:rsidRPr="004D6F73">
              <w:rPr>
                <w:rStyle w:val="af9"/>
                <w:b w:val="0"/>
                <w:noProof/>
              </w:rPr>
              <w:t>1.2.Границы зон планируемого размещения линейных объектов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_Toc528771875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46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76" w:history="1">
            <w:r w:rsidR="00546E86" w:rsidRPr="004D6F73">
              <w:rPr>
                <w:rStyle w:val="af9"/>
                <w:b w:val="0"/>
                <w:noProof/>
              </w:rPr>
              <w:t>1.3.Технические параметры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_Toc528771876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62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77" w:history="1">
            <w:r w:rsidR="00546E86" w:rsidRPr="004D6F73">
              <w:rPr>
                <w:rStyle w:val="af9"/>
                <w:b w:val="0"/>
                <w:noProof/>
              </w:rPr>
              <w:t>1.4.Планировочные ограничения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_Toc528771877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62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54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78" w:history="1">
            <w:r w:rsidR="00546E86" w:rsidRPr="004D6F73">
              <w:rPr>
                <w:rStyle w:val="af9"/>
                <w:b w:val="0"/>
                <w:noProof/>
              </w:rPr>
              <w:t>1.4.1.</w:t>
            </w:r>
            <w:r w:rsidR="00546E86" w:rsidRPr="004D6F73">
              <w:rPr>
                <w:rFonts w:asciiTheme="minorHAnsi" w:eastAsiaTheme="minorEastAsia" w:hAnsiTheme="minorHAnsi" w:cstheme="minorBidi"/>
                <w:b w:val="0"/>
                <w:bCs w:val="0"/>
                <w:noProof/>
                <w:sz w:val="22"/>
                <w:szCs w:val="22"/>
                <w:lang w:eastAsia="ru-RU"/>
              </w:rPr>
              <w:t xml:space="preserve">       </w:t>
            </w:r>
            <w:r w:rsidR="00546E86" w:rsidRPr="004D6F73">
              <w:rPr>
                <w:rStyle w:val="af9"/>
                <w:b w:val="0"/>
                <w:noProof/>
              </w:rPr>
              <w:t>Охранные зоны объектов инженерной и транспортной инфраструктуры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_Toc528771878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62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79" w:history="1">
            <w:r w:rsidR="00546E86" w:rsidRPr="004D6F73">
              <w:rPr>
                <w:rStyle w:val="af9"/>
                <w:b w:val="0"/>
                <w:noProof/>
              </w:rPr>
              <w:t>1.5.Размещение объектов федерального значения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_Toc528771879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63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80" w:history="1">
            <w:r w:rsidR="00546E86" w:rsidRPr="004D6F73">
              <w:rPr>
                <w:rStyle w:val="af9"/>
                <w:b w:val="0"/>
                <w:noProof/>
              </w:rPr>
              <w:t>1.6.Размещение объектов регионального значения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_Toc528771880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64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81" w:history="1">
            <w:r w:rsidR="00546E86" w:rsidRPr="004D6F73">
              <w:rPr>
                <w:rStyle w:val="af9"/>
                <w:b w:val="0"/>
                <w:noProof/>
              </w:rPr>
              <w:t>1.7.Размещение объектов местного значения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_Toc528771881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64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82" w:history="1">
            <w:r w:rsidR="00546E86" w:rsidRPr="004D6F73">
              <w:rPr>
                <w:rStyle w:val="af9"/>
                <w:b w:val="0"/>
                <w:noProof/>
              </w:rPr>
              <w:t>1.8.Устройство пересечений и примыканий проектируемой автомобильной дороги общего пользования федерального значения с другими дорогами.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_Toc528771882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65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10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83" w:history="1">
            <w:r w:rsidR="00546E86" w:rsidRPr="004D6F73">
              <w:rPr>
                <w:rStyle w:val="af9"/>
                <w:b w:val="0"/>
                <w:noProof/>
              </w:rPr>
              <w:t>2.Информация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_Toc528771883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76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10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84" w:history="1">
            <w:r w:rsidR="00546E86" w:rsidRPr="004D6F73">
              <w:rPr>
                <w:rStyle w:val="af9"/>
                <w:b w:val="0"/>
                <w:noProof/>
              </w:rPr>
              <w:t>3.Информация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_Toc528771884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76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10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85" w:history="1">
            <w:r w:rsidR="00546E86" w:rsidRPr="004D6F73">
              <w:rPr>
                <w:rStyle w:val="af9"/>
                <w:b w:val="0"/>
                <w:noProof/>
              </w:rPr>
              <w:t>4.Информация о необходимости осуществления мероприятий по охране окружающей среды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_Toc528771885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76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86" w:history="1">
            <w:r w:rsidR="00546E86" w:rsidRPr="004D6F73">
              <w:rPr>
                <w:rStyle w:val="af9"/>
                <w:b w:val="0"/>
                <w:noProof/>
              </w:rPr>
              <w:t>4.1.Мероприятия по охране атмосферного воздуха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_Toc528771886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76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87" w:history="1">
            <w:r w:rsidR="00546E86" w:rsidRPr="004D6F73">
              <w:rPr>
                <w:rStyle w:val="af9"/>
                <w:b w:val="0"/>
                <w:noProof/>
              </w:rPr>
              <w:t>4.2.Мероприятия по охране и рациональному использованию земельных ресурсов и почвенного покрова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_Toc528771887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77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ru-RU"/>
            </w:rPr>
          </w:pPr>
          <w:hyperlink w:anchor="_Toc528771888" w:history="1">
            <w:r w:rsidR="00546E86" w:rsidRPr="004D6F73">
              <w:rPr>
                <w:rStyle w:val="af9"/>
                <w:b w:val="0"/>
                <w:noProof/>
              </w:rPr>
              <w:t>4.3.Мероприятия по защите от шума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_Toc528771888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77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546E86" w:rsidRPr="004D6F73" w:rsidRDefault="0011594E" w:rsidP="00D81BEE">
          <w:pPr>
            <w:pStyle w:val="1c"/>
            <w:tabs>
              <w:tab w:val="left" w:pos="1320"/>
              <w:tab w:val="right" w:leader="dot" w:pos="9771"/>
            </w:tabs>
            <w:spacing w:line="240" w:lineRule="auto"/>
            <w:ind w:firstLine="0"/>
            <w:jc w:val="both"/>
            <w:rPr>
              <w:rFonts w:asciiTheme="minorHAnsi" w:eastAsiaTheme="minorEastAsia" w:hAnsiTheme="minorHAnsi" w:cstheme="minorBidi"/>
              <w:b w:val="0"/>
              <w:bCs w:val="0"/>
              <w:noProof/>
              <w:sz w:val="24"/>
              <w:szCs w:val="22"/>
              <w:lang w:eastAsia="ru-RU"/>
            </w:rPr>
          </w:pPr>
          <w:hyperlink w:anchor="_Toc528771889" w:history="1">
            <w:r w:rsidR="00546E86" w:rsidRPr="004D6F73">
              <w:rPr>
                <w:rStyle w:val="af9"/>
                <w:b w:val="0"/>
                <w:noProof/>
              </w:rPr>
              <w:t>4.4.Информация о необходимости осуществления мероприятий по защите территории от чрезвычайных ситуаций природного и техногенного характера, в том числе по обеспечению пожарной безопасности и гражданской обороне</w:t>
            </w:r>
            <w:r w:rsidR="00546E86" w:rsidRPr="004D6F73">
              <w:rPr>
                <w:b w:val="0"/>
                <w:noProof/>
                <w:webHidden/>
              </w:rPr>
              <w:tab/>
            </w:r>
            <w:r w:rsidRPr="004D6F73">
              <w:rPr>
                <w:b w:val="0"/>
                <w:noProof/>
                <w:webHidden/>
              </w:rPr>
              <w:fldChar w:fldCharType="begin"/>
            </w:r>
            <w:r w:rsidR="00546E86" w:rsidRPr="004D6F73">
              <w:rPr>
                <w:b w:val="0"/>
                <w:noProof/>
                <w:webHidden/>
              </w:rPr>
              <w:instrText xml:space="preserve"> PAGEREF _Toc528771889 \h </w:instrText>
            </w:r>
            <w:r w:rsidRPr="004D6F73">
              <w:rPr>
                <w:b w:val="0"/>
                <w:noProof/>
                <w:webHidden/>
              </w:rPr>
            </w:r>
            <w:r w:rsidRPr="004D6F73">
              <w:rPr>
                <w:b w:val="0"/>
                <w:noProof/>
                <w:webHidden/>
              </w:rPr>
              <w:fldChar w:fldCharType="separate"/>
            </w:r>
            <w:r w:rsidR="00B873E8">
              <w:rPr>
                <w:b w:val="0"/>
                <w:noProof/>
                <w:webHidden/>
              </w:rPr>
              <w:t>77</w:t>
            </w:r>
            <w:r w:rsidRPr="004D6F73">
              <w:rPr>
                <w:b w:val="0"/>
                <w:noProof/>
                <w:webHidden/>
              </w:rPr>
              <w:fldChar w:fldCharType="end"/>
            </w:r>
          </w:hyperlink>
        </w:p>
        <w:p w:rsidR="00CF7ACE" w:rsidRDefault="0011594E" w:rsidP="00D81BEE">
          <w:pPr>
            <w:spacing w:after="0" w:line="240" w:lineRule="auto"/>
            <w:jc w:val="both"/>
          </w:pPr>
          <w:r w:rsidRPr="004D6F73">
            <w:rPr>
              <w:sz w:val="24"/>
            </w:rPr>
            <w:fldChar w:fldCharType="end"/>
          </w:r>
        </w:p>
      </w:sdtContent>
    </w:sdt>
    <w:p w:rsidR="00CF7ACE" w:rsidRDefault="00CF7ACE" w:rsidP="00D81BEE">
      <w:pPr>
        <w:spacing w:after="0" w:line="240" w:lineRule="auto"/>
        <w:jc w:val="both"/>
        <w:rPr>
          <w:rFonts w:ascii="Times New Roman" w:hAnsi="Times New Roman"/>
          <w:b/>
          <w:noProof/>
          <w:color w:val="FF0000"/>
          <w:sz w:val="28"/>
          <w:szCs w:val="24"/>
        </w:rPr>
      </w:pPr>
      <w:r>
        <w:rPr>
          <w:bCs/>
          <w:noProof/>
          <w:color w:val="FF0000"/>
        </w:rPr>
        <w:br w:type="page"/>
      </w:r>
    </w:p>
    <w:p w:rsidR="00B354D2" w:rsidRDefault="00B354D2" w:rsidP="00B354D2">
      <w:pPr>
        <w:pStyle w:val="13"/>
        <w:numPr>
          <w:ilvl w:val="0"/>
          <w:numId w:val="32"/>
        </w:numPr>
        <w:spacing w:before="0"/>
        <w:rPr>
          <w:rFonts w:ascii="Times New Roman" w:hAnsi="Times New Roman"/>
          <w:sz w:val="28"/>
          <w:szCs w:val="24"/>
        </w:rPr>
      </w:pPr>
      <w:bookmarkStart w:id="3" w:name="_Toc528771873"/>
      <w:r w:rsidRPr="00B354D2">
        <w:rPr>
          <w:rFonts w:ascii="Times New Roman" w:hAnsi="Times New Roman"/>
          <w:sz w:val="28"/>
          <w:szCs w:val="24"/>
        </w:rPr>
        <w:lastRenderedPageBreak/>
        <w:t>Положения о размещении объекта федерального значения</w:t>
      </w:r>
      <w:bookmarkEnd w:id="3"/>
    </w:p>
    <w:p w:rsidR="00B354D2" w:rsidRPr="00532B81" w:rsidRDefault="00B354D2" w:rsidP="00B354D2">
      <w:pPr>
        <w:pStyle w:val="13"/>
        <w:numPr>
          <w:ilvl w:val="1"/>
          <w:numId w:val="33"/>
        </w:numPr>
        <w:spacing w:before="0"/>
        <w:rPr>
          <w:rFonts w:ascii="Times New Roman" w:hAnsi="Times New Roman"/>
          <w:szCs w:val="24"/>
        </w:rPr>
      </w:pPr>
      <w:bookmarkStart w:id="4" w:name="_Toc528771874"/>
      <w:r w:rsidRPr="00532B81">
        <w:rPr>
          <w:rFonts w:ascii="Times New Roman" w:hAnsi="Times New Roman"/>
          <w:sz w:val="26"/>
          <w:szCs w:val="24"/>
        </w:rPr>
        <w:t>Красные линии</w:t>
      </w:r>
      <w:bookmarkEnd w:id="4"/>
    </w:p>
    <w:p w:rsidR="00B354D2" w:rsidRPr="00B354D2" w:rsidRDefault="00B354D2" w:rsidP="00B354D2">
      <w:pPr>
        <w:pStyle w:val="afc"/>
        <w:spacing w:after="0"/>
        <w:ind w:firstLine="709"/>
        <w:jc w:val="both"/>
        <w:rPr>
          <w:sz w:val="28"/>
          <w:szCs w:val="24"/>
        </w:rPr>
      </w:pPr>
      <w:r w:rsidRPr="00B354D2">
        <w:rPr>
          <w:sz w:val="28"/>
          <w:szCs w:val="24"/>
        </w:rPr>
        <w:t>В соответствии со статьей 42 Градостроительного кодекса Российской Федерации в составе</w:t>
      </w:r>
      <w:r w:rsidR="007933BE">
        <w:rPr>
          <w:sz w:val="28"/>
          <w:szCs w:val="24"/>
        </w:rPr>
        <w:t xml:space="preserve"> </w:t>
      </w:r>
      <w:r w:rsidRPr="00B354D2">
        <w:rPr>
          <w:sz w:val="28"/>
          <w:szCs w:val="24"/>
        </w:rPr>
        <w:t>основной части проекта планировки, которая подлежит утверждению, входит чертеж</w:t>
      </w:r>
      <w:r>
        <w:rPr>
          <w:sz w:val="28"/>
          <w:szCs w:val="24"/>
        </w:rPr>
        <w:t xml:space="preserve"> </w:t>
      </w:r>
      <w:r w:rsidRPr="00B354D2">
        <w:rPr>
          <w:sz w:val="28"/>
          <w:szCs w:val="24"/>
        </w:rPr>
        <w:t>планировки, на котором отображаются красные линии.</w:t>
      </w:r>
    </w:p>
    <w:p w:rsidR="00B354D2" w:rsidRPr="00B354D2" w:rsidRDefault="00B354D2" w:rsidP="00B354D2">
      <w:pPr>
        <w:pStyle w:val="afc"/>
        <w:spacing w:after="0"/>
        <w:ind w:firstLine="709"/>
        <w:jc w:val="both"/>
        <w:rPr>
          <w:sz w:val="28"/>
          <w:szCs w:val="24"/>
        </w:rPr>
      </w:pPr>
      <w:r w:rsidRPr="00B354D2">
        <w:rPr>
          <w:sz w:val="28"/>
          <w:szCs w:val="24"/>
        </w:rPr>
        <w:t>Красные линии – линии, которые обозначают существующие, планируемые (изменяемые,</w:t>
      </w:r>
      <w:r>
        <w:rPr>
          <w:sz w:val="28"/>
          <w:szCs w:val="24"/>
        </w:rPr>
        <w:t xml:space="preserve"> </w:t>
      </w:r>
      <w:r w:rsidRPr="00B354D2">
        <w:rPr>
          <w:sz w:val="28"/>
          <w:szCs w:val="24"/>
        </w:rPr>
        <w:t>вновь образуемые) границы территорий общего пользования и (или) границы территорий,</w:t>
      </w:r>
      <w:r>
        <w:rPr>
          <w:sz w:val="28"/>
          <w:szCs w:val="24"/>
        </w:rPr>
        <w:t xml:space="preserve"> </w:t>
      </w:r>
      <w:r w:rsidRPr="00B354D2">
        <w:rPr>
          <w:sz w:val="28"/>
          <w:szCs w:val="24"/>
        </w:rPr>
        <w:t>занятых линейными объектами и (или) предназначенных для размещения линейных объектов</w:t>
      </w:r>
      <w:r>
        <w:rPr>
          <w:sz w:val="28"/>
          <w:szCs w:val="24"/>
        </w:rPr>
        <w:t xml:space="preserve"> </w:t>
      </w:r>
      <w:r w:rsidRPr="00B354D2">
        <w:rPr>
          <w:sz w:val="28"/>
          <w:szCs w:val="24"/>
        </w:rPr>
        <w:t>(в ред. Федерального закона от 31.12.2005 г № 210-ФЗ).</w:t>
      </w:r>
    </w:p>
    <w:p w:rsidR="00B354D2" w:rsidRPr="00B354D2" w:rsidRDefault="00B354D2" w:rsidP="00B354D2">
      <w:pPr>
        <w:pStyle w:val="afc"/>
        <w:spacing w:after="0"/>
        <w:ind w:firstLine="709"/>
        <w:jc w:val="both"/>
        <w:rPr>
          <w:sz w:val="28"/>
          <w:szCs w:val="24"/>
        </w:rPr>
      </w:pPr>
      <w:r w:rsidRPr="00B354D2">
        <w:rPr>
          <w:sz w:val="28"/>
          <w:szCs w:val="24"/>
        </w:rPr>
        <w:t>Для строительства автомобильной дороги красные линии устанавливаются по границам</w:t>
      </w:r>
      <w:r>
        <w:rPr>
          <w:sz w:val="28"/>
          <w:szCs w:val="24"/>
        </w:rPr>
        <w:t xml:space="preserve"> </w:t>
      </w:r>
      <w:r w:rsidRPr="00B354D2">
        <w:rPr>
          <w:sz w:val="28"/>
          <w:szCs w:val="24"/>
        </w:rPr>
        <w:t>земельного отвода. Существующий отвод под автомобильную дорогу отсутствует.</w:t>
      </w:r>
    </w:p>
    <w:p w:rsidR="00B354D2" w:rsidRPr="00B354D2" w:rsidRDefault="00B354D2" w:rsidP="00B354D2">
      <w:pPr>
        <w:pStyle w:val="afc"/>
        <w:spacing w:after="0"/>
        <w:ind w:firstLine="709"/>
        <w:jc w:val="both"/>
        <w:rPr>
          <w:sz w:val="28"/>
          <w:szCs w:val="24"/>
        </w:rPr>
      </w:pPr>
      <w:r w:rsidRPr="00B354D2">
        <w:rPr>
          <w:sz w:val="28"/>
          <w:szCs w:val="24"/>
        </w:rPr>
        <w:t>Установленные красные линии отсутствуют в границах проекта планировки территории.</w:t>
      </w:r>
      <w:r>
        <w:rPr>
          <w:sz w:val="28"/>
          <w:szCs w:val="24"/>
        </w:rPr>
        <w:t xml:space="preserve"> </w:t>
      </w:r>
      <w:r w:rsidRPr="00B354D2">
        <w:rPr>
          <w:sz w:val="28"/>
          <w:szCs w:val="24"/>
        </w:rPr>
        <w:t>Красные линии закреплены в МСК НСО.</w:t>
      </w:r>
    </w:p>
    <w:p w:rsidR="008B3FC0" w:rsidRDefault="00B354D2" w:rsidP="00B354D2">
      <w:pPr>
        <w:pStyle w:val="afc"/>
        <w:spacing w:after="0"/>
        <w:ind w:firstLine="709"/>
        <w:jc w:val="both"/>
        <w:rPr>
          <w:i/>
          <w:sz w:val="28"/>
          <w:szCs w:val="24"/>
        </w:rPr>
      </w:pPr>
      <w:r w:rsidRPr="00B354D2">
        <w:rPr>
          <w:i/>
          <w:sz w:val="28"/>
          <w:szCs w:val="24"/>
        </w:rPr>
        <w:t>Каталог координат концевых и поворотных точек красных линий</w:t>
      </w:r>
    </w:p>
    <w:p w:rsidR="00B354D2" w:rsidRDefault="00B354D2" w:rsidP="00B354D2">
      <w:pPr>
        <w:pStyle w:val="afc"/>
        <w:spacing w:after="0"/>
        <w:ind w:firstLine="709"/>
        <w:jc w:val="right"/>
        <w:rPr>
          <w:i/>
          <w:sz w:val="28"/>
          <w:szCs w:val="24"/>
        </w:rPr>
      </w:pPr>
      <w:r>
        <w:rPr>
          <w:i/>
          <w:sz w:val="28"/>
          <w:szCs w:val="24"/>
        </w:rPr>
        <w:t>Таблица 1</w:t>
      </w:r>
    </w:p>
    <w:p w:rsidR="00B354D2" w:rsidRDefault="00B354D2" w:rsidP="00B354D2">
      <w:pPr>
        <w:spacing w:after="0" w:line="240" w:lineRule="auto"/>
        <w:jc w:val="center"/>
        <w:rPr>
          <w:rFonts w:ascii="Times New Roman" w:hAnsi="Times New Roman"/>
          <w:noProof/>
          <w:sz w:val="24"/>
          <w:szCs w:val="24"/>
        </w:rPr>
        <w:sectPr w:rsidR="00B354D2" w:rsidSect="003A3099">
          <w:headerReference w:type="default" r:id="rId22"/>
          <w:pgSz w:w="11906" w:h="16838"/>
          <w:pgMar w:top="851" w:right="707" w:bottom="851" w:left="1418" w:header="709" w:footer="423" w:gutter="0"/>
          <w:cols w:space="708"/>
          <w:docGrid w:linePitch="360"/>
        </w:sectPr>
      </w:pPr>
    </w:p>
    <w:tbl>
      <w:tblPr>
        <w:tblStyle w:val="2ff0"/>
        <w:tblW w:w="5000" w:type="pct"/>
        <w:jc w:val="center"/>
        <w:tblCellMar>
          <w:left w:w="0" w:type="dxa"/>
          <w:right w:w="0" w:type="dxa"/>
        </w:tblCellMar>
        <w:tblLook w:val="04A0"/>
      </w:tblPr>
      <w:tblGrid>
        <w:gridCol w:w="990"/>
        <w:gridCol w:w="1835"/>
        <w:gridCol w:w="1990"/>
      </w:tblGrid>
      <w:tr w:rsidR="00113CF9" w:rsidRPr="00724F6A" w:rsidTr="00314B5D">
        <w:trPr>
          <w:trHeight w:val="300"/>
          <w:tblHeader/>
          <w:jc w:val="center"/>
        </w:trPr>
        <w:tc>
          <w:tcPr>
            <w:tcW w:w="1028" w:type="pct"/>
            <w:vMerge w:val="restart"/>
          </w:tcPr>
          <w:p w:rsidR="00113CF9" w:rsidRPr="00724F6A" w:rsidRDefault="00113CF9" w:rsidP="00B354D2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lastRenderedPageBreak/>
              <w:t>№ точки</w:t>
            </w:r>
          </w:p>
        </w:tc>
        <w:tc>
          <w:tcPr>
            <w:tcW w:w="3972" w:type="pct"/>
            <w:gridSpan w:val="2"/>
          </w:tcPr>
          <w:p w:rsidR="00113CF9" w:rsidRPr="00724F6A" w:rsidRDefault="00113CF9" w:rsidP="00B354D2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Координаты</w:t>
            </w:r>
          </w:p>
        </w:tc>
      </w:tr>
      <w:tr w:rsidR="00113CF9" w:rsidRPr="00724F6A" w:rsidTr="00314B5D">
        <w:trPr>
          <w:trHeight w:val="92"/>
          <w:tblHeader/>
          <w:jc w:val="center"/>
        </w:trPr>
        <w:tc>
          <w:tcPr>
            <w:tcW w:w="1028" w:type="pct"/>
            <w:vMerge/>
          </w:tcPr>
          <w:p w:rsidR="00113CF9" w:rsidRPr="00724F6A" w:rsidRDefault="00113CF9" w:rsidP="00B354D2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</w:p>
        </w:tc>
        <w:tc>
          <w:tcPr>
            <w:tcW w:w="1906" w:type="pct"/>
          </w:tcPr>
          <w:p w:rsidR="00113CF9" w:rsidRPr="00724F6A" w:rsidRDefault="00113CF9" w:rsidP="00B354D2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lang w:val="en-US"/>
              </w:rPr>
            </w:pPr>
            <w:r w:rsidRPr="00724F6A">
              <w:rPr>
                <w:rFonts w:ascii="Times New Roman" w:hAnsi="Times New Roman"/>
                <w:noProof/>
                <w:lang w:val="en-US"/>
              </w:rPr>
              <w:t>X</w:t>
            </w:r>
          </w:p>
        </w:tc>
        <w:tc>
          <w:tcPr>
            <w:tcW w:w="2066" w:type="pct"/>
          </w:tcPr>
          <w:p w:rsidR="00113CF9" w:rsidRPr="00724F6A" w:rsidRDefault="00113CF9" w:rsidP="00B354D2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  <w:lang w:val="en-US"/>
              </w:rPr>
              <w:t>Y</w:t>
            </w:r>
          </w:p>
        </w:tc>
      </w:tr>
      <w:tr w:rsidR="00113CF9" w:rsidRPr="00724F6A" w:rsidTr="00314B5D">
        <w:trPr>
          <w:trHeight w:val="300"/>
          <w:tblHeader/>
          <w:jc w:val="center"/>
        </w:trPr>
        <w:tc>
          <w:tcPr>
            <w:tcW w:w="1028" w:type="pct"/>
            <w:vAlign w:val="center"/>
          </w:tcPr>
          <w:p w:rsidR="00113CF9" w:rsidRPr="00724F6A" w:rsidRDefault="00113CF9" w:rsidP="00B354D2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1</w:t>
            </w:r>
          </w:p>
        </w:tc>
        <w:tc>
          <w:tcPr>
            <w:tcW w:w="1906" w:type="pct"/>
            <w:vAlign w:val="center"/>
          </w:tcPr>
          <w:p w:rsidR="00113CF9" w:rsidRPr="00724F6A" w:rsidRDefault="00113CF9" w:rsidP="00B354D2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>
              <w:rPr>
                <w:rFonts w:ascii="Times New Roman" w:hAnsi="Times New Roman"/>
                <w:noProof/>
              </w:rPr>
              <w:t>2</w:t>
            </w:r>
          </w:p>
        </w:tc>
        <w:tc>
          <w:tcPr>
            <w:tcW w:w="2066" w:type="pct"/>
            <w:vAlign w:val="center"/>
          </w:tcPr>
          <w:p w:rsidR="00113CF9" w:rsidRPr="00724F6A" w:rsidRDefault="00113CF9" w:rsidP="00B354D2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>
              <w:rPr>
                <w:rFonts w:ascii="Times New Roman" w:hAnsi="Times New Roman"/>
                <w:noProof/>
              </w:rPr>
              <w:t>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476130.65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4212483.99</w:t>
            </w:r>
          </w:p>
        </w:tc>
      </w:tr>
      <w:tr w:rsidR="00314B5D" w:rsidRPr="00724F6A" w:rsidTr="00314B5D">
        <w:trPr>
          <w:trHeight w:val="385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476127.11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4212478.08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476248.74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4212590.10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476231.48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4212569.47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476231.48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4212569.46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476364.99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4212594.15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476427.25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4212594.14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476474.55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4212588.43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476524.09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4212579.19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476571.77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4212575.38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476625.64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4212571.55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476678.22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4212568.90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476725.13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4212564.44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476773.11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4212561.25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476824.10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4212553.72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476871.20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4212551.82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477032.50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4212544.84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477102.88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4212535.47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477175.65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4212531.97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477243.71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4212529.70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477249.68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4212529.61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477301.19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4212531.51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477322.15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4212535.47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477366.17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4212536.17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477468.63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4212531.98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477529.81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4212523.25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477539.42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4212522.10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477594.64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4212520.18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477629.23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4212514.48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477679.93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4212511.68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477857.24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4212507.50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477893.76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4212501.04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477925.41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4212498.81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477987.22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4212498.99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478016.06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4212500.23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478152.85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4212492.89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478223.81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4212490.29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478226.92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4212491.98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478226.67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4212490.22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478285.33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4212488.07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478335.94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4212468.95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478389.42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4212483.94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478383.52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4212433.55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478364.48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4212410.27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478369.17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4212408.53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476165.66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4212461.68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476168.43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4212464.95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476210.50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4212496.22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476231.76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4212509.80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476252.56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4212524.93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476272.65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4212539.53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476285.70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4212546.90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476297.40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4212559.83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476310.54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4212588.45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476324.29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4212600.35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476354.17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4212594.91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475188.93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4212690.63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475171.79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4212685.32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475171.99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4212649.90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475194.19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4212654.59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475220.57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4212655.92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475232.33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4212655.75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475247.02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4212654.51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475274.99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4212653.88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475288.77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4212652.01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475299.60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4212652.17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475309.52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4212653.26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475321.74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475333.60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4212656.64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475346.54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4212658.74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475356.75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4212657.90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475380.24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4212656.14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475397.52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4212654.19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475403.85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4212653.17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475408.69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4212652.09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475410.75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4212653.30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475415.43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4212652.85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475425.39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4212649.64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475436.28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4212647.59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475448.77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4212646.09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475462.15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4212644.48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475476.34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4212640.36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475486.41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4212636.73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475498.07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4212630.86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475499.00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4212631.32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475508.08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4212625.34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475508.76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4212621.51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475518.04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4212614.96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475528.39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4212608.27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475538.45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4212599.82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475542.08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4212607.75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475542.85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4212609.07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475547.68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4212628.53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475555.62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4212626.37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475567.12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4212638.80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475570.52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4212636.41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475584.26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4212625.76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475596.06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4212611.75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475613.37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4212640.79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475599.51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4212647.19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475584.25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475573.43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4212659.21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475574.74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4212659.35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475575.64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4212669.31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475628.80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4212658.43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475663.61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4212660.43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475644.50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4212668.12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475682.82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4212668.45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475702.20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4212660.11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475728.62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4212658.79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475777.54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4212651.80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475827.15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4212646.97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475871.65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4212643.25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475928.04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4212635.58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475977.95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4212636.37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476027.04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4212630.81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476075.59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4212626.30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476126.98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4212620.90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476175.99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4212615.78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476226.47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4212615.74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476257.58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4212608.40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475189.38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4212690.77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476621.02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4212762.93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476606.72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4212713.68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476597.25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4212690.66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476594.68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4212683.87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476575.35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4212665.00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476614.95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4212662.50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476634.75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4212661.34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476677.37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4212656.79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476733.14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4212652.19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476829.62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4212642.05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476841.23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4212640.75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476919.96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4212631.28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476971.02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4212623.83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477038.76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4212616.33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477079.92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4212627.74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477096.85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4212636.13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477084.46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4212640.33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477070.40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4212645.10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477055.29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4212650.22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477041.22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477027.04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4212659.80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477012.72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4212664.65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476998.48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4212669.49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476985.52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4212673.87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476985.94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4212675.38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476983.44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4212676.08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476983.06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4212674.71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476981.00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4212675.42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476970.46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4212678.99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476979.60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4212704.56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476993.42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4212699.47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477007.70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4212694.23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477009.27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4212693.65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477021.92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4212690.16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477036.42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4212686.16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477040.84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4212684.94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477042.37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4212684.17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477050.55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4212679.99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477063.68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4212673.30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477068.97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4212670.60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477079.08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4212665.44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477092.05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4212658.84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477093.99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4212657.85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477103.98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477106.08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4212659.24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477116.49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4212656.08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477117.46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4212657.64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477128.50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4212650.79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477127.95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4212648.69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477151.03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4212641.21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477155.23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4212654.44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477161.98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4212665.20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477172.49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4212655.68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477174.78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4212652.88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477183.95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4212650.48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477200.69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4212643.72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477213.48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4212638.70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477225.05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4212633.38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477234.44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4212632.13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477246.55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4212627.20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477258.34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4212622.26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477252.92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4212609.26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477252.90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4212609.20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477256.81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4212607.31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477302.54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4212605.56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477335.39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4212599.61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477362.27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4212594.78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477363.35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4212595.05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477388.65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4212600.94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477399.60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4212602.04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477406.76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4212604.34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477400.93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4212612.41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477394.29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4212618.50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477394.47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4212619.36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477423.94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4212605.80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477442.94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4212596.97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477450.90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4212597.18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477463.90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4212597.43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477478.22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4212600.14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477482.94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4212599.81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477498.68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4212598.66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477505.18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4212599.69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477543.07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4212597.27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477548.12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4212597.44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477551.53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4212596.53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477554.71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4212593.55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477556.51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4212587.52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477556.83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4212584.55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477570.18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4212583.58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477624.75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4212582.26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477673.86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4212588.47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477726.91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4212578.20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477773.22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4212576.36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477826.27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4212572.77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477873.50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4212568.94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477922.04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4212570.16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477978.69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4212579.67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478029.40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4212563.85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478073.54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4212561.57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478129.43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4212559.80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478168.96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4212557.92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478225.14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4212558.03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478285.73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4212556.36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478304.03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4212562.89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478311.80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4212565.64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478331.62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4212558.67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478348.84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4212556.42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478361.88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4212554.65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231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478370.81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4212554.32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478394.06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4212553.46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478416.81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4212574.80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478407.99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4212585.57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478425.82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4212588.69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478429.70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4212606.40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478438.72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4212595.38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478487.06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4212640.73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478464.61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4212657.32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478499.45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4212702.52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478520.13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4212685.57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478537.72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4212716.70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476583.80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4212776.03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476569.02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4212737.30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476552.89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4212710.13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476534.68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4212695.26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476513.20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4212685.38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476471.21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4212689.34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476462.00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4212695.28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476348.06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4212790.88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476324.92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4212747.53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476319.67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4212722.77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476319.34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4212714.36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476340.22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4212700.92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476382.88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4212696.95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476453.26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4212701.53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479666.96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4212836.22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479598.61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4212807.55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479599.62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4212801.16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479598.51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4212795.76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479592.66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4212786.14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479571.01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4212781.39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479570.91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4212781.36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479572.30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4212778.64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479546.71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4212769.93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479502.45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4212748.90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479452.76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4212725.81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479410.80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4212707.47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479365.97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4212688.97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479316.13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4212668.99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479269.03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4212653.16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479240.23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4212642.74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479227.72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4212638.26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479221.62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4212636.09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479173.72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4212622.58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276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479124.97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4212606.05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479075.63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4212592.53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479027.96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4212577.46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478978.29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4212564.16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478931.72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4212552.10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478879.25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4212539.65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478831.46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4212526.69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478784.21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4212503.96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478735.24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4212496.88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478734.24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4212496.76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478683.16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4212500.34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478677.93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4212500.17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478660.15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4212499.55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478631.57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4212499.36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478581.85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4212479.71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478531.01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4212491.85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478475.98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4212490.72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478464.86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4212490.60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478463.43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4212478.92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478460.01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4212465.65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478454.87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4212456.69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478448.07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4212447.84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478423.70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4212427.45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299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478414.24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4212417.57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478409.85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4212412.41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478401.20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4212402.23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478399.13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4212404.25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478390.49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4212391.21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478380.80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4212374.46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479648.71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4212869.23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479583.62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4212840.59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479581.06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4212844.99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479573.20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4212847.62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479564.94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4212847.24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479541.62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4212835.92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479535.06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4212847.62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479378.61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4212780.93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479386.05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4212759.68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479294.98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4212722.64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479241.53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4212702.81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479202.92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4212688.38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479156.44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4212673.02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479098.92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479062.31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4212643.90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479016.66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4212633.92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321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478967.45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4212623.04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478915.95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4212611.62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478865.32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4212600.46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478821.31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4212600.50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478768.87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4212595.20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478722.75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4212575.84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478686.72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4212571.52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478673.62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4212569.95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478645.95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4212573.22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478623.00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4212575.92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478581.17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4212558.49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478525.07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4212552.73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478501.35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4212551.29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478483.10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4212550.15</w:t>
            </w:r>
          </w:p>
        </w:tc>
      </w:tr>
      <w:tr w:rsidR="00314B5D" w:rsidRPr="00724F6A" w:rsidTr="00314B5D">
        <w:trPr>
          <w:trHeight w:val="385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478491.62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4212565.67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478507.01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4212593.77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478499.58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4212596.17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478492.14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4212598.55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478488.84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4212599.64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478493.37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4212600.43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478512.49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4212603.79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478566.05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4212701.49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481699.56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4212605.78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481709.94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4212610.75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481711.14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4212608.05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481720.91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4212601.20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481728.42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4212604.22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481843.57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4212650.89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481859.00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481883.34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4212669.54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481894.22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4212678.81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481931.71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4212710.73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481950.27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4212731.31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481943.99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4212739.94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481939.63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4212745.95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481925.20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4212765.81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481914.32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4212780.78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481899.95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4212801.21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481867.66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4212832.47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481769.27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4212945.34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481750.72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4212962.88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481703.70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4212995.83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481677.69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4213002.31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481665.48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4213003.58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365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481616.23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4212994.94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481615.28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4212994.77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481567.12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4213000.74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481510.86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4212985.27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481458.95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4212978.21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481408.98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4212969.99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481324.06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4212955.97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481303.98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4212955.96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481254.46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4212954.69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481201.50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4212953.86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481141.44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4212956.72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481095.39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4212980.66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481053.49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4212985.26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481016.55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4212991.90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480976.91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4213001.67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480906.11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4213017.25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480859.15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4213028.58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480804.72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4213042.11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480754.63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4213054.14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480707.17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4213064.84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480660.63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4213075.29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480621.85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4213082.58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480575.43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4213090.07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480529.25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4213094.40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480475.13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4213094.41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480420.87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4213090.52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480376.45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4213083.14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480325.24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4213068.38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480282.07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4213054.08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480238.31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4213038.80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480204.91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4213022.32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480184.98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4213012.43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480167.33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4213003.70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480115.79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4212981.39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399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480097.19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4213023.94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479908.52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4212936.89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479896.70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4212931.51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479891.41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4212940.08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479873.22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4212931.70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475174.55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4212691.80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475116.23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4212696.68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475112.32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4212704.17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475115.78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4212707.46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475078.60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4212711.01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475047.20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4212714.02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410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475015.57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4212716.93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475011.41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4212719.76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474955.33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4212724.53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474938.88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4212737.87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474862.34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4212753.90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474827.07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4212762.94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474811.75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4212770.33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474784.82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4212783.29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474725.66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4212804.92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474612.11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4212843.69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474559.42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4212862.78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474521.15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4212876.59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473950.76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4212871.71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473919.15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4213114.57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473893.00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4213124.06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473843.64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4213137.86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473797.00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4213151.74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473750.72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4213167.57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473710.96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4213179.60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473656.70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4213198.33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473608.35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4213213.78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473553.05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4213208.65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473491.15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4213196.88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473443.22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4213199.13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473388.41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4213191.01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473331.93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4213181.95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473274.98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4213171.24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473219.27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4213161.46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473162.62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4213151.43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473106.82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4213141.61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473050.29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4213131.82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472993.63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4213121.35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472928.33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4213104.36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472870.12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4213092.96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472855.83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4213085.93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472812.50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4213063.79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472792.08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4213047.21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472786.26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4213042.38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472771.67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4213028.19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472766.97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4213019.74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472765.69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4213014.77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472764.62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4213010.65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472723.72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4212970.84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472667.56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4212919.04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472636.24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4212891.93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455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472602.36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4212862.86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472556.88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4212827.00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472532.29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4212807.23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472529.82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4212807.87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490805.71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4213408.01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490798.65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4213409.34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490796.23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4213391.40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490762.09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4213393.12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490748.91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4213379.66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490748.71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4213310.31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490740.51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4213272.01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490735.09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4213246.72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490715.32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4213212.80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490697.85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4213168.91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490685.39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4213129.82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490670.87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4213073.14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490646.34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4213004.17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490608.18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4213434.22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490653.53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4213404.70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490661.44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4213384.20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490657.91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4213369.01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490652.41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4213336.52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490650.27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4213311.02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490646.54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4213289.39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490643.09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490636.82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4213242.98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490632.91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4213209.06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490625.49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4213185.70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490618.41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4213139.12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490620.47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4213144.38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490605.00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4213018.11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486692.48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4213271.89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486689.70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4213260.61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486745.58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4213248.11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486748.24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4213259.43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486798.13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4213248.28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486867.75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4213238.55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486946.09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4213230.44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486984.31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4213230.12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486999.87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4213230.00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487008.61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4213229.91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487055.19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4213228.94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487105.09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4213229.03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487153.27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4213231.61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487185.52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4213234.45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500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487201.73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4213235.88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487296.15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4213250.59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487345.29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4213259.59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487383.14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4213264.87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487393.36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4213266.28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487483.19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4213288.44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487498.51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4213317.15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487499.91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4213328.43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487514.81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4213324.02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487523.39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4213321.48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487516.80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4213297.78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487554.32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4213308.22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487583.59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4213318.97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487630.06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4213340.26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487678.53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4213360.36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487679.33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4213380.63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487667.80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4213422.17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487727.38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4213439.36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487728.83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4213434.32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487733.15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4213435.04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487736.77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4213434.78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481944.01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4213507.84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481958.05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4213465.59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481956.96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4213463.86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481953.79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4213461.63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481949.40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4213459.61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481947.70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4213458.81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481946.83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4213458.35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481945.72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4213457.72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481944.79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4213457.09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481943.95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4213456.46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481943.20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4213455.78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481942.52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4213455.09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481940.10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4213448.67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481941.04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481944.87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4213439.29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481945.83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4213439.03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481946.81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4213439.12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481947.92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4213439.67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481948.59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4213440.38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481949.17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4213441.56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481949.87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4213442.78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481950.28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4213443.37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481950.72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4213443.92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481951.20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4213444.46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545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481951.71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4213444.97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481952.25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4213445.43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481952.82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4213445.85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481953.41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4213446.27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481953.80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4213446.48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481954.03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4213446.61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481954.67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4213446.95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481955.32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481955.99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481956.68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4213447.66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481957.38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481958.08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481958.79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4213448.00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481959.51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4213448.00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481960.22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4213448.00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481960.93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481961.46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481960.99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4213443.49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481957.81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4213439.43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481956.61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4213437.93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481948.53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4213427.86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481961.16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4213415.40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481971.19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4213405.53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481975.35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4213409.33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481976.97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4213403.22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481978.51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4213398.17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481975.44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4213398.59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481965.49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4213392.83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481945.49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4213372.63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481934.67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4213361.90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481919.93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4213346.75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481912.51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4213339.05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481897.91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4213323.98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481873.75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4213299.62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481869.33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4213294.95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481861.62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4213287.92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481857.42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4213283.46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481855.67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4213282.62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481845.89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4213277.11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4213276.94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4213276.77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4213276.56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4213276.39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4213276.22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481844.90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4213275.97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590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481844.78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4213275.72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4213275.46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4213272.73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4213272.52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4213272.27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4213272.01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4213271.76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4213271.51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4213271.26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599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4213270.79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4213270.58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4213270.37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481844.94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4213269.82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481845.98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481846.21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481846.70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4213269.15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481847.44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4213269.15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481847.68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4213269.19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481848.23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4213269.36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481856.40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4213272.22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481860.09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4213273.86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481862.54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4213275.00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481863.17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4213275.38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481868.41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4213280.43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481874.12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4213286.57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481877.73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4213290.32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481884.60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4213297.43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481890.54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4213303.57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481901.92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4213315.10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481912.10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4213325.29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481927.85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4213340.86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481941.68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4213354.66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481954.44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4213368.00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481962.83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4213375.99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481999.82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4213296.61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482014.80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4213254.10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482015.15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4213227.26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481968.77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4213211.60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481923.05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4213196.57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481875.06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4213180.64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481827.76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4213164.66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481779.30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4213148.74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635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481731.96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4213133.77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481707.26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4213126.81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481685.93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4213120.81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481673.54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4213113.80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481641.18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4213103.43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481643.82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4213114.76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481635.39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4213112.07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481626.72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4213109.37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481624.18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4213108.57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481579.68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4213096.15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481562.03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4213092.90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481549.54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4213090.60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481523.47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4213091.00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481507.71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4213087.99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481503.25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4213087.14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481372.65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4213111.10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481359.90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4213118.06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481355.48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4213100.72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481369.38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4213102.81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481378.30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4213101.16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481375.64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4213090.05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481388.47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4213091.40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481448.93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4213079.73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481387.01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4213072.13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481205.38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4213066.67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481153.77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4213066.77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481106.62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4213068.52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481051.63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4213072.16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481012.38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4213076.17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480957.97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4213083.61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480903.51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4213093.40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480864.48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4213100.87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480841.11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4213105.79</w:t>
            </w:r>
          </w:p>
        </w:tc>
      </w:tr>
      <w:tr w:rsidR="00314B5D" w:rsidRPr="00724F6A" w:rsidTr="00314B5D">
        <w:trPr>
          <w:trHeight w:val="385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480788.84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4213116.60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480718.77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4213132.25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480664.19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4213145.30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480616.74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4213156.09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480569.05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4213166.17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480520.17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4213173.46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480471.23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4213179.49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480413.41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4213183.63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480387.24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4213183.70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480295.62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4213180.64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480252.66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4213176.24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679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480140.10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4213154.02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480149.64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4213106.19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480115.87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4213091.70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480115.47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4213092.01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480104.13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4213087.30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480076.48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4213074.94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479884.73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4212989.22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479866.26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4212980.86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479871.56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4212972.27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479849.80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4212962.38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489256.00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4213678.65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489249.84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4213677.38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489201.55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4213660.21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489151.74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4213655.71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489057.40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4213644.39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489000.96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4213636.69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488953.52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4213623.85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488814.72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4213565.95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488765.14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4213551.14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488715.71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4213539.27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699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488668.58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4213526.69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488620.42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4213514.95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488570.20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4213505.52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488520.72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4213499.00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488472.06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4213485.24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488423.62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4213475.98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488376.85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4213459.36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488328.98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4213445.08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488282.36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4213427.87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488235.38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4213414.25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488187.77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4213394.63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488137.10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4213384.61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488089.00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4213370.45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488042.17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4213357.88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487994.04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4213344.21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487947.97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4213330.65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487898.60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4213317.17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487850.14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4213299.60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487802.98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4213285.23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487757.26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4213264.49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487746.04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4213245.91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487736.32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4213221.54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487725.21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4213204.14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487723.49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4213205.02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487720.79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4213201.99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724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487706.90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4213188.36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483094.81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4213716.22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483108.13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4213676.37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483107.47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4213673.68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483108.45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4213670.52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483117.88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4213644.10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483127.29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4213617.88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483129.05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4213610.94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483009.32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4213570.83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483018.58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4213543.78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482972.04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4213526.05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482925.14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4213510.77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482904.50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4213503.83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482828.32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4213482.92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482825.04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4213492.50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482879.39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4213528.37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482907.84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4213561.54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482822.11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4213500.17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482792.19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4213496.45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482749.67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4213483.80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482693.49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482662.83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4213435.08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482517.25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4213389.42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482499.76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4213381.63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482454.02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4213368.38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482438.77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4213366.00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482390.56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4213372.01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482327.19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4213401.99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482263.54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4213430.40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482212.99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4213421.50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482165.25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4213405.18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482141.29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4213397.54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482056.65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4213373.72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482031.18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4213369.31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482024.10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4213374.76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482021.99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4213376.37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482011.80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4213399.27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482011.01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4213400.14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482006.31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4213412.65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482008.29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4213414.08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482005.13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4213439.79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481997.04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4213437.90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481994.25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4213439.66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481990.65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4213444.68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481987.04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4213449.72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769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481984.39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4213463.31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481982.19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4213463.42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481982.60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4213470.64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481984.80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4213470.53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481979.91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4213496.98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481975.56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4213506.57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481969.47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4213517.18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489461.76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4213740.82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489440.54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4213737.65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489391.70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4213727.22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489344.62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4213716.39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489301.20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4213687.94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489284.20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4213684.44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472408.48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4213724.09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472360.30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4213737.45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472313.17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4213750.50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472310.95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4213735.91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472373.87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4213723.29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472422.31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4213710.88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472470.10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4213695.84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472494.35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4213677.81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472534.70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4213647.51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472581.75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4213622.52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472625.40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4213600.63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472664.30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4213571.88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472700.24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4213521.44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472731.39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4213473.48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472749.40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4213382.06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472749.73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4213257.54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472733.62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4213107.47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799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472694.98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4213029.25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472643.11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4212976.85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472597.36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4212933.37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472594.93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4212944.84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472565.82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4212917.20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472492.66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4212846.89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484598.52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4213830.16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484602.12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4213831.46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484642.44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4213838.93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484648.07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4213829.89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484667.95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4213833.42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484670.97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4213833.97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484710.08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4213841.25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484716.54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4213842.39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484808.94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4213811.92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814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484857.87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4213805.14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484907.46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4213800.10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485047.79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4213759.95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485083.47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4213753.10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485094.94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4213750.90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485136.52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4213719.00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485178.99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4213715.23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485190.86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4213714.19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485239.00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4213705.68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485254.27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4213699.75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485260.23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4213697.44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485280.74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4213685.21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485297.89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4213681.30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485322.59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4213669.00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485325.96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4213667.24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485419.80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4213620.50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485432.90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4213616.70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485466.82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4213606.81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485468.20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4213606.41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485512.56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4213588.22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485526.12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4213579.73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485556.81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4213560.57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485600.70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4213540.07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485640.80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4213500.14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485802.88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4213493.99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485865.64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4213468.10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485978.76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4213428.30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486033.88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4213408.92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486079.53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4213386.19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486126.41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4213369.17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486218.76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4213332.87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486314.19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4213298.20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486408.62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4213266.02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486455.19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4213248.96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486502.37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4213229.91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486565.77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4213210.77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486645.27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4213189.12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486699.51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4213177.83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486750.29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4213162.50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486802.16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4213158.05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486852.74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4213151.13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486954.15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4213138.64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487057.87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4213135.68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487212.39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4213145.17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487262.31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4213151.73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859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487363.69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4213171.38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487463.22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4213191.87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487532.88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4213211.07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487538.65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4213212.65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487560.23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4213218.60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487608.75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4213226.38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487660.46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4213237.05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487702.27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4213215.80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487690.94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4213204.81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487742.18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4213414.16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487737.55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4213412.61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487735.51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4213411.18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487744.80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4213378.99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487776.33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4213379.61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487823.44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4213393.24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487871.61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4213406.70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487921.72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4213415.51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487969.30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4213425.77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488017.10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4213440.12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488064.56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4213452.52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488093.37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4213464.81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488150.19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4213548.38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488156.40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4213567.50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488179.07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4213555.71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488162.38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4213540.99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488116.33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4213473.82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488160.48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4213486.92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488210.64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4213494.90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488255.70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4213513.54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488305.12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4213527.68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488319.22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4213531.12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488354.32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4213539.67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488402.48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4213551.21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488449.35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4213564.09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488496.44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4213581.30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488542.60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4213602.18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488591.40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4213616.59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488638.98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4213632.36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488688.00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4213644.77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488732.62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4213661.27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899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488779.32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4213680.68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488829.46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4213699.47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488880.57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4213709.63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488930.17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4213708.89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488980.16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4213714.25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904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489023.76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4213723.10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489075.65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4213739.38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489122.42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4213756.95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489168.58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4213774.69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489213.67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4213796.92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489259.56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4213818.36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489306.26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4213850.17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489320.75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4213849.01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484594.82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4213819.48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484592.40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4213806.41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484581.10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4213812.24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484567.06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4213816.67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484517.46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4213832.53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484468.53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4213848.16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484419.52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4213860.77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484372.94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4213855.91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484323.19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4213849.04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484274.76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4213844.64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484226.42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4213839.24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484177.17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4213835.32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484129.24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4213827.39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484080.28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4213820.33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484032.06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4213810.22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483984.78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4213800.38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483955.51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4213791.99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483936.09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4213786.43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483922.14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4213781.95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483905.76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4213776.80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483890.30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4213771.89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483889.66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4213771.74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483889.64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4213771.73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483841.48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4213760.16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483795.02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4213744.45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483747.61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4213727.84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483700.02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4213714.13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483478.67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4213640.90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483462.91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4213635.67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483320.82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4213587.96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483320.85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4213587.24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483274.28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4213569.15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483181.81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4213530.10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483146.18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4213505.40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483139.49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4213503.65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483138.00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4213502.71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483134.49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4213502.28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949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483129.14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4213500.85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483087.43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4213495.76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483049.57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4213491.47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483032.78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4213486.16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482970.44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4213465.33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482892.86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4213441.43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482840.59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4213424.01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482800.08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4213409.47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482706.18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4213376.13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482450.69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4213282.83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482398.54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4213263.81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482352.34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4213250.55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482211.65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4213199.72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482158.82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4213181.71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482140.55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4213172.08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482096.19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4213157.87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482134.44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4213015.51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482136.96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4212978.41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482142.18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4212933.63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482138.69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4212913.30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482135.48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4212894.75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482129.34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4212872.15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482046.12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4212762.05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482001.33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4212692.47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481987.88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4212670.98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481819.44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4212482.81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481832.72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4212498.60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481892.63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4212569.98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481935.83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4212621.61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481953.26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4212642.56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481974.44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4212666.21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481984.47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4212684.24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481968.20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4212706.61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481955.88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4212693.61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481940.17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4212679.68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481903.65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4212654.16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481874.46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4212633.77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481862.94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4212628.93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481817.03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4212602.54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481740.40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4212567.99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481739.39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4212567.57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481737.95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4212562.65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481738.34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4212546.98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481735.91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4212545.89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481749.94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4212519.31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994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481769.48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4212484.23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481781.09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4212463.79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489420.48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4213884.18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489404.72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4213859.56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489356.52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4213846.32</w:t>
            </w:r>
          </w:p>
        </w:tc>
      </w:tr>
      <w:tr w:rsidR="00314B5D" w:rsidRPr="00724F6A" w:rsidTr="00314B5D"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999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489340.14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4213847.38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491347.62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4213898.50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491333.67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4213898.33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85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491299.87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4213897.32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491262.45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4213896.19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491220.23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4213894.92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491210.37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4213894.63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491199.46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4213889.01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491163.16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4213870.37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491103.40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4213839.61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491061.26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4213817.93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490991.33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4213782.00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490949.75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4213757.08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490924.09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4213741.01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490834.43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4213687.10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490802.31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4213636.56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490759.02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4213568.43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490757.37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4213486.25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490756.79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4213458.94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490766.95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4213445.77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490777.22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4213442.95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490791.67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4213439.22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490812.41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4213461.59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490814.32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4213458.77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490797.83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4213437.63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490802.27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4213436.51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490799.35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4213414.88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490807.07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4213413.49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491826.13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4213848.49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491803.47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4213848.91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491786.59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4213849.30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491842.82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4213805.94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491837.04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4213798.41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491769.50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4213849.66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491766.79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4213849.71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491748.39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4213852.65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491747.51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4213852.78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491698.04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4213854.67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491673.84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4213858.08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1038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491644.72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4213862.12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491598.58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4213890.19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491502.99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4213896.08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491422.31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4213899.18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491383.24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4213898.88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491357.70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4213898.61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484671.97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4213966.67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484677.21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4213953.64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484729.90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4213926.03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484774.60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4213911.56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484826.80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4213918.75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484881.14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4213910.69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484930.74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4213895.36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484977.34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4213874.53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485074.55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4213850.61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485218.94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4213801.10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485263.00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4213774.77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485308.02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4213758.36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485351.38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4213750.10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485355.50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4213749.61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485406.82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4213743.54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485430.56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4213741.40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485462.79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4213738.56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485500.11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4213683.91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485572.94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4213657.57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485596.46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4213661.34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485620.17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4213661.93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485628.83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4213665.20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485684.77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4213623.82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485728.64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4213607.40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485790.40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4213627.64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485843.16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4213604.55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485877.56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4213561.16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485919.65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4213531.73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485966.47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4213522.50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485995.51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4213579.65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485986.22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4213596.11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486000.53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4213599.72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486006.37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4213601.19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486009.16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4213584.00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486041.40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4213492.28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486060.88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4213482.73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486107.73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4213464.94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486155.13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4213447.96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486200.92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4213431.42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1083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486250.00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4213421.74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486259.52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4213418.28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486297.78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4213404.33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486345.15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4213387.04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486351.16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4213385.13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486397.30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4213370.20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486439.18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4213354.64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486486.48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4213337.69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486533.50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4213320.22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486579.23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4213302.79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486626.03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4213288.32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486649.35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4213281.54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486692.48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4213271.90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484666.66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4213978.84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484660.92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4213994.37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484653.81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4213989.97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1099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484642.20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4213982.93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484638.53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4213980.83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484599.30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4213971.09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484598.20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4213975.62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484586.66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4213961.77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484586.46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4213962.90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484503.40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4213940.69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484470.93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4213932.68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484421.83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4213935.37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484371.54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4213935.68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484320.18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4213936.34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484269.99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4213931.30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484221.62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4213925.28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484169.32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4213914.26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484117.98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4213905.26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484068.65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4213890.77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484020.31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4213880.64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483970.70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4213865.54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483921.26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4213851.42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483873.54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4213836.69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483826.09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4213819.14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483775.67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4213802.29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483730.54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4213780.19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483684.17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4213764.19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483635.70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4213747.41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483588.42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4213731.91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483540.76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4213716.12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483493.59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4213698.62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483446.85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4213682.95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1128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483399.60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4213667.04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483350.63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4213654.31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483302.50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4213638.89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483264.53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4213627.89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483260.83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4213634.46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483244.66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4213649.61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483137.14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4213613.63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483130.87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4213631.89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483128.63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4213639.26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483123.70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4213653.61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483117.98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4213672.92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483117.86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4213673.81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483126.47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4213686.89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483159.71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4213739.03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483153.57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4213743.24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483117.57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4213690.72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483113.02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4213683.91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483101.48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4213718.34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489471.24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4213742.23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489489.60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4213744.97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489544.43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4213737.70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489590.71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4213771.65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489632.28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4213801.32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489675.31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4213827.15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489722.83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4213827.44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489751.43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4213826.43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489779.99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4213825.35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489789.62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4213829.79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489795.69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4213830.26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489841.78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4213851.57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489874.57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4213861.95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489936.45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4213888.22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489965.83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4213902.35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490010.17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4213927.44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490062.03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4213927.38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490062.73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4213927.62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490107.20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4213942.82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490125.00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4213948.90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490145.67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4213956.42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490158.06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4213960.76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490170.11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4213964.14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490197.73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4213971.91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490259.56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4213989.86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490208.70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4213938.50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490217.10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4213930.12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1173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490279.60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4213995.08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490302.41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4214000.84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490318.54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4213999.81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490362.32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4213997.03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490392.91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4213993.71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490413.91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4213990.26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490427.55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4213987.71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490441.03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4213985.50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490489.33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4213976.19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490509.17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4213972.48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490526.85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4213965.61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490549.64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4213927.84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490556.67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4213916.19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490595.82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4213851.81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490631.53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4213794.90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490639.72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4213779.84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490659.20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4213744.01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490680.04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4213643.13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490665.77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4213487.46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490665.41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4213479.64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490664.79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4213465.92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490652.65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4213462.35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490630.11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4213474.80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491444.06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4214089.34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491449.74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4214084.77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491476.66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4214063.14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1199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491521.67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4214026.95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491561.80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4213994.72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491648.20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4213984.74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491675.22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4213978.52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491724.21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4213955.54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491778.32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4213925.33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491784.43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4213921.92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491796.38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4213915.73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491915.77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4213918.26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491916.04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4213908.70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491815.39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4213905.88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491837.46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4213894.44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473632.85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4214138.09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473520.57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4213932.31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473437.17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4213792.43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473424.92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4213785.41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473419.27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4213779.26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473405.04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4213746.65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473398.60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4213719.93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1218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473395.40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4213666.47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473394.93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4213658.42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473404.59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4213537.98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473421.32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4213435.63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473456.16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4213386.61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473495.22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4213346.26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473541.56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4213324.43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473587.53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4213306.42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473632.25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4213286.14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473678.87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4213266.43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473725.44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4213247.29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473770.86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4213230.04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473819.01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4213209.20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473864.30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4213189.00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473910.61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4213171.87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473911.76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4213171.44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473910.31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4213182.64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473914.14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4213181.22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474022.48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4213140.37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474204.53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4213071.77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474326.45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4213028.73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474433.75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4212999.57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474755.35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4212877.63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474874.82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4212832.34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474899.69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4212838.63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474906.92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4212836.79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474978.67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4212818.49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475024.05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4212813.21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475050.42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4212811.46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475104.41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4212804.88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475129.48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4212827.87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475133.93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4212823.62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475151.12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4212805.12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475172.58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4212803.20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475162.09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4212783.83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475186.24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4212784.28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475236.16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4212779.71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475282.67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4212779.80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475334.14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4212776.95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475335.63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4212776.89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475388.97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4212786.10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475438.11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4212770.30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475485.77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4212764.86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475535.35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4212763.07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475587.37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4212757.59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1263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475637.36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4212747.83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475686.21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4212741.18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475736.86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4212737.27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475777.94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4212735.70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475836.86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4212730.28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475886.99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4212727.87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475933.56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4212722.11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475982.94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4212714.00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476076.49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4212705.56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476135.25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4212702.45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476182.63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4212694.49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476224.97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4212689.50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476271.05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4212741.60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476315.08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4212810.85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473596.24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4214160.44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473581.89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4214139.63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473529.47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4214054.96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473474.66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4213967.02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473418.72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4213890.94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473349.03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4213838.50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473282.71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4213813.41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473224.22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4213801.09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473179.21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4213791.69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473122.88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4213782.31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473071.52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4213778.06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473011.16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4213760.04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1289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472963.62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4213750.60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472904.98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4213739.36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472852.35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4213730.33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472794.00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4213719.09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300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472736.05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4213709.56</w:t>
            </w:r>
          </w:p>
        </w:tc>
      </w:tr>
      <w:tr w:rsidR="00314B5D" w:rsidRPr="00724F6A" w:rsidTr="00314B5D">
        <w:tblPrEx>
          <w:tblCellMar>
            <w:left w:w="108" w:type="dxa"/>
            <w:right w:w="108" w:type="dxa"/>
          </w:tblCellMar>
        </w:tblPrEx>
        <w:trPr>
          <w:trHeight w:val="411"/>
          <w:jc w:val="center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472676.78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4213702.94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472622.32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4213705.98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472567.66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4213722.79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472548.38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4213737.01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472501.57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4213748.30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1299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472471.49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4213795.69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472454.69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4213804.19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491155.78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4215056.93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491141.56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4215032.70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491143.73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4215012.54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491114.59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4214925.89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491082.85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4214847.62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491072.17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4214800.20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1307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491067.32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4214778.31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491061.23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4214751.09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1309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491055.24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4214715.29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491052.81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4214700.00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491052.53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4214698.52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491035.87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4214610.20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491043.28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4214578.05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491045.53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4214568.25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491046.09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4214565.44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491061.81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4214486.27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491091.98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4214433.88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491145.19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4214332.04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1319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491193.51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4214272.03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491221.37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4214241.10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491244.44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4214222.42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491331.55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4214179.79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491388.52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4214134.01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491389.02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4214133.59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491416.71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4214111.37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491420.89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4214108.01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491118.48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4215077.96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491098.95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4215046.86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1329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491091.90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4215040.38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491083.71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4215030.90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491076.14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4215017.62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491069.17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4214994.10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491030.61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4214940.66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491027.27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4214929.88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491020.02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4214906.45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490999.20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4214844.16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490984.81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4214784.51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490975.51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4214753.19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1339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490944.39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4214686.93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490938.36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4214667.90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490916.31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4214603.53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490900.46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4214592.47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490868.35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4214570.07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490843.57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4214552.77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490789.82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4214515.27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490747.17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4214485.51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490732.22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4214475.07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490717.02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4214458.79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1349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490702.91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4214443.68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490683.60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4214422.87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490674.97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4214413.76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1352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490655.11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4214392.39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490632.97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4214368.77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490604.44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4214338.22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490558.17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4214288.37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490538.27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4214275.85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490480.53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4214239.37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490468.30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4214232.01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1359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490429.95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4214211.98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490392.42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4214192.37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490361.04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4214166.15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490339.77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4214148.39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490284.83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4214103.27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490266.97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4214094.72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490222.53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4214074.08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490206.59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4214066.68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490169.25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4214058.61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490161.77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4214057.29</w:t>
            </w:r>
          </w:p>
        </w:tc>
      </w:tr>
      <w:tr w:rsidR="00314B5D" w:rsidRPr="00314B5D" w:rsidTr="00314B5D">
        <w:tblPrEx>
          <w:jc w:val="left"/>
          <w:tblCellMar>
            <w:left w:w="108" w:type="dxa"/>
            <w:right w:w="108" w:type="dxa"/>
          </w:tblCellMar>
        </w:tblPrEx>
        <w:trPr>
          <w:trHeight w:val="93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1369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490131.15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4214051.90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490084.49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4214035.22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490034.65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4214026.66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490033.91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4214026.53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489989.18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4213998.81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489943.13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4213987.08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489892.88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4213983.66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489841.13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4213970.68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489796.72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4213958.33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489754.56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4213944.56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489744.01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4213941.04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489701.10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4213916.26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489695.84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4213915.25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489654.05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4213907.25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489434.57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4213905.28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489428.89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4213896.75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490033.91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4214026.53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489989.18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4213998.81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489943.13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4213987.08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1375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489892.88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4213983.66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1376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489841.13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4213970.68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1377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489796.72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4213958.33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1378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489754.56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4213944.56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1379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489744.01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4213941.04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1380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489701.10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4213916.26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lastRenderedPageBreak/>
              <w:t>1381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489695.84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4213915.25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1382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489654.05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4213907.25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1383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489434.57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4213905.28</w:t>
            </w:r>
          </w:p>
        </w:tc>
      </w:tr>
      <w:tr w:rsidR="00314B5D" w:rsidRPr="00314B5D" w:rsidTr="00651E11">
        <w:tblPrEx>
          <w:jc w:val="left"/>
          <w:tblCellMar>
            <w:left w:w="108" w:type="dxa"/>
            <w:right w:w="108" w:type="dxa"/>
          </w:tblCellMar>
        </w:tblPrEx>
        <w:trPr>
          <w:trHeight w:val="411"/>
        </w:trPr>
        <w:tc>
          <w:tcPr>
            <w:tcW w:w="1028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1384</w:t>
            </w:r>
          </w:p>
        </w:tc>
        <w:tc>
          <w:tcPr>
            <w:tcW w:w="190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489428.89</w:t>
            </w:r>
          </w:p>
        </w:tc>
        <w:tc>
          <w:tcPr>
            <w:tcW w:w="2066" w:type="pct"/>
            <w:vAlign w:val="bottom"/>
          </w:tcPr>
          <w:p w:rsidR="00314B5D" w:rsidRPr="00314B5D" w:rsidRDefault="00314B5D" w:rsidP="00314B5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314B5D">
              <w:rPr>
                <w:rFonts w:ascii="Times New Roman" w:hAnsi="Times New Roman"/>
                <w:noProof/>
              </w:rPr>
              <w:t>4213896.75</w:t>
            </w:r>
          </w:p>
        </w:tc>
      </w:tr>
    </w:tbl>
    <w:p w:rsidR="00B354D2" w:rsidRPr="00314B5D" w:rsidRDefault="00B354D2" w:rsidP="00314B5D">
      <w:pPr>
        <w:spacing w:after="0" w:line="240" w:lineRule="auto"/>
        <w:jc w:val="center"/>
        <w:rPr>
          <w:rFonts w:ascii="Times New Roman" w:hAnsi="Times New Roman"/>
          <w:noProof/>
        </w:rPr>
        <w:sectPr w:rsidR="00B354D2" w:rsidRPr="00314B5D" w:rsidSect="00113CF9">
          <w:type w:val="continuous"/>
          <w:pgSz w:w="11906" w:h="16838"/>
          <w:pgMar w:top="851" w:right="707" w:bottom="851" w:left="1418" w:header="709" w:footer="423" w:gutter="0"/>
          <w:cols w:num="2" w:space="170"/>
          <w:docGrid w:linePitch="360"/>
        </w:sectPr>
      </w:pPr>
    </w:p>
    <w:p w:rsidR="00DE0EC3" w:rsidRPr="00314B5D" w:rsidRDefault="00DE0EC3" w:rsidP="00314B5D">
      <w:pPr>
        <w:spacing w:after="0" w:line="240" w:lineRule="auto"/>
        <w:jc w:val="center"/>
        <w:rPr>
          <w:rFonts w:ascii="Times New Roman" w:hAnsi="Times New Roman"/>
          <w:noProof/>
        </w:rPr>
      </w:pPr>
    </w:p>
    <w:p w:rsidR="00060CA5" w:rsidRDefault="00060CA5" w:rsidP="00060CA5">
      <w:pPr>
        <w:pStyle w:val="afc"/>
        <w:spacing w:after="0"/>
        <w:ind w:firstLine="709"/>
        <w:jc w:val="both"/>
        <w:rPr>
          <w:i/>
          <w:sz w:val="28"/>
          <w:szCs w:val="24"/>
        </w:rPr>
      </w:pPr>
      <w:r w:rsidRPr="00B354D2">
        <w:rPr>
          <w:i/>
          <w:sz w:val="28"/>
          <w:szCs w:val="24"/>
        </w:rPr>
        <w:t xml:space="preserve">Каталог координат поворотных точек </w:t>
      </w:r>
      <w:r>
        <w:rPr>
          <w:i/>
          <w:sz w:val="28"/>
          <w:szCs w:val="24"/>
        </w:rPr>
        <w:t xml:space="preserve">отменяемых </w:t>
      </w:r>
      <w:r w:rsidRPr="00B354D2">
        <w:rPr>
          <w:i/>
          <w:sz w:val="28"/>
          <w:szCs w:val="24"/>
        </w:rPr>
        <w:t>красных линий</w:t>
      </w:r>
    </w:p>
    <w:p w:rsidR="00060CA5" w:rsidRDefault="00060CA5" w:rsidP="00060CA5">
      <w:pPr>
        <w:pStyle w:val="afc"/>
        <w:spacing w:after="0"/>
        <w:ind w:firstLine="709"/>
        <w:jc w:val="right"/>
        <w:rPr>
          <w:i/>
          <w:sz w:val="28"/>
          <w:szCs w:val="24"/>
        </w:rPr>
      </w:pPr>
      <w:r>
        <w:rPr>
          <w:i/>
          <w:sz w:val="28"/>
          <w:szCs w:val="24"/>
        </w:rPr>
        <w:t>Таблица 2</w:t>
      </w:r>
    </w:p>
    <w:p w:rsidR="00060CA5" w:rsidRDefault="00060CA5" w:rsidP="00060CA5">
      <w:pPr>
        <w:spacing w:after="0" w:line="240" w:lineRule="auto"/>
        <w:jc w:val="center"/>
        <w:rPr>
          <w:rFonts w:ascii="Times New Roman" w:hAnsi="Times New Roman"/>
          <w:noProof/>
          <w:sz w:val="24"/>
          <w:szCs w:val="24"/>
        </w:rPr>
        <w:sectPr w:rsidR="00060CA5" w:rsidSect="00060CA5">
          <w:headerReference w:type="default" r:id="rId23"/>
          <w:type w:val="continuous"/>
          <w:pgSz w:w="11906" w:h="16838"/>
          <w:pgMar w:top="851" w:right="707" w:bottom="851" w:left="1418" w:header="709" w:footer="423" w:gutter="0"/>
          <w:cols w:space="708"/>
          <w:docGrid w:linePitch="360"/>
        </w:sectPr>
      </w:pPr>
    </w:p>
    <w:tbl>
      <w:tblPr>
        <w:tblStyle w:val="2ff0"/>
        <w:tblW w:w="5000" w:type="pct"/>
        <w:jc w:val="center"/>
        <w:tblCellMar>
          <w:left w:w="0" w:type="dxa"/>
          <w:right w:w="0" w:type="dxa"/>
        </w:tblCellMar>
        <w:tblLook w:val="04A0"/>
      </w:tblPr>
      <w:tblGrid>
        <w:gridCol w:w="1149"/>
        <w:gridCol w:w="2411"/>
        <w:gridCol w:w="1809"/>
        <w:gridCol w:w="2123"/>
        <w:gridCol w:w="2299"/>
      </w:tblGrid>
      <w:tr w:rsidR="00060CA5" w:rsidRPr="00724F6A" w:rsidTr="00B873E8">
        <w:trPr>
          <w:trHeight w:val="300"/>
          <w:tblHeader/>
          <w:jc w:val="center"/>
        </w:trPr>
        <w:tc>
          <w:tcPr>
            <w:tcW w:w="587" w:type="pct"/>
            <w:vMerge w:val="restart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lastRenderedPageBreak/>
              <w:t>№ точки</w:t>
            </w:r>
          </w:p>
        </w:tc>
        <w:tc>
          <w:tcPr>
            <w:tcW w:w="1231" w:type="pct"/>
            <w:vMerge w:val="restart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 xml:space="preserve">Дирекционный </w:t>
            </w:r>
          </w:p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угол</w:t>
            </w:r>
          </w:p>
        </w:tc>
        <w:tc>
          <w:tcPr>
            <w:tcW w:w="924" w:type="pct"/>
            <w:vMerge w:val="restart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 xml:space="preserve">Расстояние </w:t>
            </w:r>
          </w:p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между точками</w:t>
            </w:r>
          </w:p>
        </w:tc>
        <w:tc>
          <w:tcPr>
            <w:tcW w:w="2258" w:type="pct"/>
            <w:gridSpan w:val="2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Координаты</w:t>
            </w:r>
          </w:p>
        </w:tc>
      </w:tr>
      <w:tr w:rsidR="00060CA5" w:rsidRPr="00724F6A" w:rsidTr="00B873E8">
        <w:trPr>
          <w:trHeight w:val="92"/>
          <w:tblHeader/>
          <w:jc w:val="center"/>
        </w:trPr>
        <w:tc>
          <w:tcPr>
            <w:tcW w:w="587" w:type="pct"/>
            <w:vMerge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</w:p>
        </w:tc>
        <w:tc>
          <w:tcPr>
            <w:tcW w:w="1231" w:type="pct"/>
            <w:vMerge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lang w:val="en-US"/>
              </w:rPr>
            </w:pPr>
          </w:p>
        </w:tc>
        <w:tc>
          <w:tcPr>
            <w:tcW w:w="924" w:type="pct"/>
            <w:vMerge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lang w:val="en-US"/>
              </w:rPr>
            </w:pPr>
          </w:p>
        </w:tc>
        <w:tc>
          <w:tcPr>
            <w:tcW w:w="1084" w:type="pct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lang w:val="en-US"/>
              </w:rPr>
            </w:pPr>
            <w:r w:rsidRPr="00724F6A">
              <w:rPr>
                <w:rFonts w:ascii="Times New Roman" w:hAnsi="Times New Roman"/>
                <w:noProof/>
                <w:lang w:val="en-US"/>
              </w:rPr>
              <w:t>X</w:t>
            </w:r>
          </w:p>
        </w:tc>
        <w:tc>
          <w:tcPr>
            <w:tcW w:w="1174" w:type="pct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  <w:lang w:val="en-US"/>
              </w:rPr>
              <w:t>Y</w:t>
            </w:r>
          </w:p>
        </w:tc>
      </w:tr>
      <w:tr w:rsidR="00060CA5" w:rsidRPr="00724F6A" w:rsidTr="00B873E8">
        <w:trPr>
          <w:trHeight w:val="300"/>
          <w:tblHeader/>
          <w:jc w:val="center"/>
        </w:trPr>
        <w:tc>
          <w:tcPr>
            <w:tcW w:w="587" w:type="pct"/>
            <w:vAlign w:val="center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1</w:t>
            </w:r>
          </w:p>
        </w:tc>
        <w:tc>
          <w:tcPr>
            <w:tcW w:w="1231" w:type="pct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2</w:t>
            </w:r>
          </w:p>
        </w:tc>
        <w:tc>
          <w:tcPr>
            <w:tcW w:w="924" w:type="pct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3</w:t>
            </w:r>
          </w:p>
        </w:tc>
        <w:tc>
          <w:tcPr>
            <w:tcW w:w="1084" w:type="pct"/>
            <w:vAlign w:val="center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4</w:t>
            </w:r>
          </w:p>
        </w:tc>
        <w:tc>
          <w:tcPr>
            <w:tcW w:w="1174" w:type="pct"/>
            <w:vAlign w:val="center"/>
          </w:tcPr>
          <w:p w:rsidR="00060CA5" w:rsidRPr="00724F6A" w:rsidRDefault="00060CA5" w:rsidP="00B873E8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5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155 12 51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15.27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475613.330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4212640.760</w:t>
            </w:r>
          </w:p>
        </w:tc>
      </w:tr>
      <w:tr w:rsidR="00D84EED" w:rsidRPr="00724F6A" w:rsidTr="00B873E8">
        <w:trPr>
          <w:trHeight w:val="385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155 17 30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8.97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475599.470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4212647.160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3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174 21 36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86.09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475591.320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4212650.910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174 22 09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39.95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475505.650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4212659.370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5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174 22 09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0.00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475465.890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4212663.290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6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180 00 00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0.01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475451.270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4212664.740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7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174 21 48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234.38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475451.260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4212664.740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8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174 21 14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29.17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475218.010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4212687.760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9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197 14 25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18.05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475188.980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4212690.630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10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270 19 38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35.00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475171.740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4212685.280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11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358 45 51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441.49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475171.940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4212650.280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12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 xml:space="preserve">  64 59 59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2.32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478369.170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4212408.510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13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154 41 07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4.30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478370.150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4212410.610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14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306 26 55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4.90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478366.260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4212412.450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15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 xml:space="preserve">  31 19 35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28.72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479642.890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4212821.630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16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300 08 39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54.80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479667.420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4212836.560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18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 xml:space="preserve">  31 19 17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53.55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479572.340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4212778.690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19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211 19 17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53.55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479618.090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4212806.530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20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 xml:space="preserve">  10 52 03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29.22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479620.190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4212864.050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21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119 16 17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64.87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479648.890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4212869.560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22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 xml:space="preserve">  10 54 56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51.01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479535.060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4212847.620</w:t>
            </w:r>
          </w:p>
        </w:tc>
      </w:tr>
      <w:tr w:rsidR="00D84EED" w:rsidRPr="00724F6A" w:rsidTr="00B873E8">
        <w:trPr>
          <w:trHeight w:val="300"/>
          <w:jc w:val="center"/>
        </w:trPr>
        <w:tc>
          <w:tcPr>
            <w:tcW w:w="587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23</w:t>
            </w:r>
          </w:p>
        </w:tc>
        <w:tc>
          <w:tcPr>
            <w:tcW w:w="1231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190 54 56</w:t>
            </w:r>
          </w:p>
        </w:tc>
        <w:tc>
          <w:tcPr>
            <w:tcW w:w="92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51.01</w:t>
            </w:r>
          </w:p>
        </w:tc>
        <w:tc>
          <w:tcPr>
            <w:tcW w:w="108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479585.150</w:t>
            </w:r>
          </w:p>
        </w:tc>
        <w:tc>
          <w:tcPr>
            <w:tcW w:w="1174" w:type="pct"/>
            <w:vAlign w:val="bottom"/>
          </w:tcPr>
          <w:p w:rsidR="00D84EED" w:rsidRPr="00D84EED" w:rsidRDefault="00D84EED" w:rsidP="00D84EED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D84EED">
              <w:rPr>
                <w:rFonts w:ascii="Times New Roman" w:hAnsi="Times New Roman"/>
                <w:noProof/>
              </w:rPr>
              <w:t>4212857.280</w:t>
            </w:r>
          </w:p>
        </w:tc>
      </w:tr>
    </w:tbl>
    <w:p w:rsidR="00495FC3" w:rsidRDefault="00495FC3" w:rsidP="00064E35">
      <w:pPr>
        <w:pStyle w:val="afc"/>
        <w:spacing w:after="0"/>
        <w:jc w:val="both"/>
        <w:rPr>
          <w:sz w:val="28"/>
          <w:szCs w:val="24"/>
        </w:rPr>
      </w:pPr>
    </w:p>
    <w:p w:rsidR="00495FC3" w:rsidRDefault="00495FC3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sz w:val="28"/>
          <w:szCs w:val="24"/>
        </w:rPr>
        <w:br w:type="page"/>
      </w:r>
    </w:p>
    <w:p w:rsidR="00060CA5" w:rsidRDefault="00060CA5" w:rsidP="00064E35">
      <w:pPr>
        <w:pStyle w:val="afc"/>
        <w:spacing w:after="0"/>
        <w:jc w:val="both"/>
        <w:rPr>
          <w:sz w:val="28"/>
          <w:szCs w:val="24"/>
        </w:rPr>
      </w:pPr>
    </w:p>
    <w:p w:rsidR="00871A56" w:rsidRDefault="00871A56" w:rsidP="00871A56">
      <w:pPr>
        <w:pStyle w:val="13"/>
        <w:numPr>
          <w:ilvl w:val="1"/>
          <w:numId w:val="33"/>
        </w:numPr>
        <w:spacing w:before="0"/>
        <w:rPr>
          <w:rFonts w:ascii="Times New Roman" w:hAnsi="Times New Roman"/>
          <w:sz w:val="28"/>
          <w:szCs w:val="24"/>
        </w:rPr>
      </w:pPr>
      <w:bookmarkStart w:id="5" w:name="_Toc528771875"/>
      <w:r>
        <w:rPr>
          <w:rFonts w:ascii="Times New Roman" w:hAnsi="Times New Roman"/>
          <w:sz w:val="28"/>
          <w:szCs w:val="24"/>
        </w:rPr>
        <w:t>Г</w:t>
      </w:r>
      <w:r w:rsidRPr="00871A56">
        <w:rPr>
          <w:rFonts w:ascii="Times New Roman" w:hAnsi="Times New Roman"/>
          <w:sz w:val="28"/>
          <w:szCs w:val="24"/>
        </w:rPr>
        <w:t>раницы зон планируемого размещения линейных объектов</w:t>
      </w:r>
      <w:bookmarkEnd w:id="5"/>
    </w:p>
    <w:p w:rsidR="00871A56" w:rsidRDefault="00871A56" w:rsidP="00871A56">
      <w:pPr>
        <w:pStyle w:val="afc"/>
        <w:spacing w:after="0"/>
        <w:ind w:left="360"/>
        <w:jc w:val="center"/>
        <w:rPr>
          <w:i/>
          <w:sz w:val="28"/>
          <w:szCs w:val="24"/>
        </w:rPr>
      </w:pPr>
      <w:r w:rsidRPr="00B354D2">
        <w:rPr>
          <w:i/>
          <w:sz w:val="28"/>
          <w:szCs w:val="24"/>
        </w:rPr>
        <w:t xml:space="preserve">Каталог </w:t>
      </w:r>
      <w:r w:rsidRPr="00871A56">
        <w:rPr>
          <w:i/>
          <w:sz w:val="28"/>
          <w:szCs w:val="24"/>
        </w:rPr>
        <w:t>координат характерных точек границ</w:t>
      </w:r>
      <w:r>
        <w:rPr>
          <w:i/>
          <w:sz w:val="28"/>
          <w:szCs w:val="24"/>
        </w:rPr>
        <w:t xml:space="preserve"> </w:t>
      </w:r>
      <w:r w:rsidRPr="00871A56">
        <w:rPr>
          <w:i/>
          <w:sz w:val="28"/>
          <w:szCs w:val="24"/>
        </w:rPr>
        <w:t>зон планируемого размещения линейного объекта</w:t>
      </w:r>
    </w:p>
    <w:p w:rsidR="00495FC3" w:rsidRDefault="00871A56" w:rsidP="00D94F49">
      <w:pPr>
        <w:pStyle w:val="afc"/>
        <w:spacing w:after="0"/>
        <w:ind w:left="360"/>
        <w:jc w:val="right"/>
        <w:rPr>
          <w:noProof/>
        </w:rPr>
        <w:sectPr w:rsidR="00495FC3" w:rsidSect="00871A56">
          <w:headerReference w:type="default" r:id="rId24"/>
          <w:type w:val="continuous"/>
          <w:pgSz w:w="11906" w:h="16838"/>
          <w:pgMar w:top="851" w:right="707" w:bottom="851" w:left="1418" w:header="709" w:footer="423" w:gutter="0"/>
          <w:cols w:space="708"/>
          <w:docGrid w:linePitch="360"/>
        </w:sectPr>
      </w:pPr>
      <w:r>
        <w:rPr>
          <w:i/>
          <w:sz w:val="28"/>
          <w:szCs w:val="24"/>
        </w:rPr>
        <w:t xml:space="preserve">Таблица </w:t>
      </w:r>
      <w:r w:rsidR="00060CA5">
        <w:rPr>
          <w:i/>
          <w:sz w:val="28"/>
          <w:szCs w:val="24"/>
        </w:rPr>
        <w:t>3</w:t>
      </w:r>
    </w:p>
    <w:p w:rsidR="00495FC3" w:rsidRDefault="00495FC3" w:rsidP="00495FC3">
      <w:pPr>
        <w:spacing w:after="0" w:line="240" w:lineRule="auto"/>
        <w:jc w:val="center"/>
        <w:rPr>
          <w:rFonts w:ascii="Times New Roman" w:hAnsi="Times New Roman"/>
          <w:noProof/>
        </w:rPr>
        <w:sectPr w:rsidR="00495FC3" w:rsidSect="00D94F49">
          <w:type w:val="continuous"/>
          <w:pgSz w:w="11906" w:h="16838"/>
          <w:pgMar w:top="851" w:right="707" w:bottom="851" w:left="1418" w:header="709" w:footer="423" w:gutter="0"/>
          <w:cols w:num="2" w:space="708"/>
          <w:docGrid w:linePitch="360"/>
        </w:sectPr>
      </w:pPr>
    </w:p>
    <w:tbl>
      <w:tblPr>
        <w:tblStyle w:val="2ff0"/>
        <w:tblW w:w="4897" w:type="pct"/>
        <w:tblInd w:w="103" w:type="dxa"/>
        <w:tblLook w:val="04A0"/>
      </w:tblPr>
      <w:tblGrid>
        <w:gridCol w:w="1023"/>
        <w:gridCol w:w="1741"/>
        <w:gridCol w:w="1890"/>
      </w:tblGrid>
      <w:tr w:rsidR="00D94F49" w:rsidRPr="00495FC3" w:rsidTr="00D94F49">
        <w:trPr>
          <w:trHeight w:val="300"/>
        </w:trPr>
        <w:tc>
          <w:tcPr>
            <w:tcW w:w="1099" w:type="pct"/>
            <w:vMerge w:val="restart"/>
            <w:noWrap/>
            <w:hideMark/>
          </w:tcPr>
          <w:p w:rsidR="00D94F49" w:rsidRPr="00724F6A" w:rsidRDefault="00D94F49" w:rsidP="00724395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lastRenderedPageBreak/>
              <w:t>№ точки</w:t>
            </w:r>
          </w:p>
        </w:tc>
        <w:tc>
          <w:tcPr>
            <w:tcW w:w="3901" w:type="pct"/>
            <w:gridSpan w:val="2"/>
            <w:noWrap/>
            <w:hideMark/>
          </w:tcPr>
          <w:p w:rsidR="00D94F49" w:rsidRPr="00724F6A" w:rsidRDefault="00D94F49" w:rsidP="00724395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Координаты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vMerge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</w:p>
        </w:tc>
        <w:tc>
          <w:tcPr>
            <w:tcW w:w="1870" w:type="pct"/>
            <w:noWrap/>
            <w:hideMark/>
          </w:tcPr>
          <w:p w:rsidR="00D94F49" w:rsidRPr="00724F6A" w:rsidRDefault="00D94F49" w:rsidP="00724395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lang w:val="en-US"/>
              </w:rPr>
            </w:pPr>
            <w:r w:rsidRPr="00724F6A">
              <w:rPr>
                <w:rFonts w:ascii="Times New Roman" w:hAnsi="Times New Roman"/>
                <w:noProof/>
                <w:lang w:val="en-US"/>
              </w:rPr>
              <w:t>X</w:t>
            </w:r>
          </w:p>
        </w:tc>
        <w:tc>
          <w:tcPr>
            <w:tcW w:w="2031" w:type="pct"/>
            <w:noWrap/>
            <w:hideMark/>
          </w:tcPr>
          <w:p w:rsidR="00D94F49" w:rsidRPr="00724F6A" w:rsidRDefault="00D94F49" w:rsidP="00724395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  <w:lang w:val="en-US"/>
              </w:rPr>
              <w:t>Y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vAlign w:val="center"/>
            <w:hideMark/>
          </w:tcPr>
          <w:p w:rsidR="00D94F49" w:rsidRPr="00724F6A" w:rsidRDefault="00D94F49" w:rsidP="00724395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724F6A">
              <w:rPr>
                <w:rFonts w:ascii="Times New Roman" w:hAnsi="Times New Roman"/>
                <w:noProof/>
              </w:rPr>
              <w:t>1</w:t>
            </w:r>
          </w:p>
        </w:tc>
        <w:tc>
          <w:tcPr>
            <w:tcW w:w="1870" w:type="pct"/>
            <w:noWrap/>
            <w:vAlign w:val="center"/>
            <w:hideMark/>
          </w:tcPr>
          <w:p w:rsidR="00D94F49" w:rsidRPr="00724F6A" w:rsidRDefault="00D94F49" w:rsidP="00724395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>
              <w:rPr>
                <w:rFonts w:ascii="Times New Roman" w:hAnsi="Times New Roman"/>
                <w:noProof/>
              </w:rPr>
              <w:t>2</w:t>
            </w:r>
          </w:p>
        </w:tc>
        <w:tc>
          <w:tcPr>
            <w:tcW w:w="2031" w:type="pct"/>
            <w:noWrap/>
            <w:vAlign w:val="center"/>
            <w:hideMark/>
          </w:tcPr>
          <w:p w:rsidR="00D94F49" w:rsidRPr="00724F6A" w:rsidRDefault="00D94F49" w:rsidP="00724395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>
              <w:rPr>
                <w:rFonts w:ascii="Times New Roman" w:hAnsi="Times New Roman"/>
                <w:noProof/>
              </w:rPr>
              <w:t>3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479647.520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4212868.950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479664.900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4212835.500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479641.580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4212825.670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479641.560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4212825.700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479626.330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4212859.550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479727.750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4212938.860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479736.190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4212913.100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479751.820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4212920.380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479755.850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4212920.470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479785.690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4212869.250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479776.210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4212865.420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479781.010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4212847.240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479793.740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4212809.030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479797.620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4212790.940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479797.040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4212785.510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479794.130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4212780.460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479779.310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4212766.490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479773.200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4212763.120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479764.410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4212759.340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479745.240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4212751.640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479741.700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4212733.710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479720.380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4212771.370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479703.730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4212802.130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479693.050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4212820.230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479677.950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4212843.710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479659.920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4212875.270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479650.730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4212891.430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479675.340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4212902.790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479689.810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4212921.430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473596.240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4214160.440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473632.850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4214138.090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473520.570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4213932.310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473437.170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4213792.430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473424.920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4213785.410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473419.270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4213779.260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473405.040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4213746.650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473398.600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4213719.930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473395.400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4213666.470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lastRenderedPageBreak/>
              <w:t>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473394.930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4213658.420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473404.590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4213537.980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473421.320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4213435.630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473456.160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4213386.610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473495.220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4213346.260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473541.560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4213324.430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473587.530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4213306.420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473632.250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4213286.140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473678.870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4213266.430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473725.440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4213247.290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473770.860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4213230.040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473819.010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4213209.200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473864.300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4213189.000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473910.610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4213171.870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473911.760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4213171.440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473910.310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4213182.640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473914.140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4213181.220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474022.480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4213140.370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474204.530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4213071.770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474326.450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4213028.730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474433.750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4212999.570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474755.350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4212877.630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474874.820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4212832.340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474899.690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4212838.630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474906.920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4212836.790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474978.670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4212818.490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475024.050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4212813.210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475050.420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4212811.460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475104.410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4212804.880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475129.480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4212827.870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475133.930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4212823.620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475151.120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4212805.120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475172.580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4212803.200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475162.090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4212783.830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475186.240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4212784.280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475236.160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4212779.710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475282.670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4212779.800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475334.140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4212776.950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475335.630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4212776.890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475388.970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4212786.100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475438.110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4212770.300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lastRenderedPageBreak/>
              <w:t>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475485.770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4212764.860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475535.350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4212763.070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475587.370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4212757.590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475637.360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4212747.830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475686.210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4212741.180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475736.860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4212737.270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475777.940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4212735.700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475836.860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4212730.280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475886.990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4212727.870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475933.560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4212722.110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475982.940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4212714.000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476076.490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4212705.560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476135.250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4212702.450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476182.630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4212694.490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476224.970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4212689.500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476271.050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4212741.600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476315.080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4212810.850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476348.060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4212790.880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476324.920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4212747.530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476319.670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4212722.770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476319.340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4212714.360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476340.220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4212700.920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476382.880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4212696.950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476453.260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4212701.530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476462.000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4212695.280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476471.210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4212689.340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476513.200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4212685.380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476534.680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4212695.260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476552.890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4212710.130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476569.020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4212737.300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476583.800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4212776.030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476621.020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4212762.930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476606.720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4212713.680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476597.250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4212690.660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476594.680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4212683.870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476575.350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4212665.000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476614.950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4212662.500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476634.750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4212661.340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476677.370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4212656.790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476733.140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4212652.190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476829.620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4212642.050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476841.230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4212640.750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476919.960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4212631.280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476971.020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4212623.830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477038.760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4212616.330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477079.920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4212627.740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477096.850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4212636.130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477084.460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4212640.330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lastRenderedPageBreak/>
              <w:t>128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477070.400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4212645.100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477055.290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4212650.220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477041.220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477027.040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4212659.800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477012.720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4212664.650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476998.480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4212669.490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476985.520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4212673.870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476985.940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4212675.380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476983.440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4212676.080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476983.060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4212674.710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476981.000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4212675.420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476970.460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4212678.990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476979.600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4212704.560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476993.420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4212699.470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477007.700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4212694.230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477009.270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4212693.650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477021.920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4212690.160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477036.420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4212686.160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477040.840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4212684.940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477042.370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4212684.170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477050.550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4212679.990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477063.680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4212673.300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477068.970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4212670.600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477079.080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4212665.440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477092.050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4212658.840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477093.990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4212657.850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477103.980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477106.080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4212659.240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477116.490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4212656.080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477117.460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4212657.640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477128.500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4212650.790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477127.950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4212648.690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477151.030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4212641.210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477155.230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477161.980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4212665.200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477172.490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4212655.680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477174.780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4212652.880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477183.950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4212650.480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477200.690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4212643.720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477213.480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4212638.700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477225.050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4212633.380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477234.440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4212632.130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477246.550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4212627.200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477258.340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4212622.260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477252.920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4212609.260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477252.900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4212609.200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477256.810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4212607.310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477302.540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4212605.560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lastRenderedPageBreak/>
              <w:t>176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477335.390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4212599.610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477362.270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4212594.780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477363.350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4212595.050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477388.650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4212600.940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477399.600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4212602.040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477406.760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4212604.340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477400.930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4212612.410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477394.290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4212618.500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477394.470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4212619.360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477423.940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4212605.800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477442.940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4212596.970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477450.900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4212597.180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477463.900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4212597.430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477478.220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4212600.140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477482.940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4212599.810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477498.680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4212598.660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477505.180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4212599.690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477543.070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4212597.270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477548.120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4212597.440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477551.530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4212596.530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477554.710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4212593.550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477556.510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4212587.520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477556.830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4212584.550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477570.180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4212583.580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477624.750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4212582.260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477673.860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4212588.470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477726.910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4212578.200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477773.220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4212576.360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477826.270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4212572.770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477873.500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4212568.940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477922.040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4212570.160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477978.690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4212579.670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478029.400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4212563.850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478073.540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4212561.570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478129.430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4212559.800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478168.960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4212557.920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478225.140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4212558.030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478285.730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4212556.360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478304.030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4212562.890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478311.800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4212565.640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478331.620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4212558.670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478348.840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4212556.420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478361.880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4212554.650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478370.810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4212554.320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478394.060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4212553.460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478416.810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4212574.800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478407.990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4212585.570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478425.820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4212588.690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lastRenderedPageBreak/>
              <w:t>224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478429.700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4212606.400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478438.720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4212595.380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478487.060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4212640.730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478464.610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4212657.320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478499.450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4212702.520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478520.130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4212685.570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478537.720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4212716.700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478566.050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4212701.490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478512.490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4212603.790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478493.370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4212600.430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478488.840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4212599.640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478492.140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4212598.550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478499.580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4212596.170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478507.010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4212593.770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478491.620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4212565.670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478483.100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4212550.150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478501.350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4212551.290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478525.070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4212552.730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478581.170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4212558.490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478623.000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4212575.920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478645.950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4212573.220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478673.620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4212569.950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478686.720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4212571.520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478722.750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4212575.840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478768.870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4212595.200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478821.310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4212600.500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478865.320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4212600.460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478915.950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4212611.620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478967.450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4212623.040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479016.660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4212633.920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479062.310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4212643.900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479098.920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479156.440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4212673.020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479202.920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4212688.380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479241.530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4212702.810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479294.980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4212722.640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479386.050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4212759.680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479378.610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4212780.930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479535.060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4212847.620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479541.620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4212835.920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479564.940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4212847.240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479573.200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4212847.620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479581.060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4212844.990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479583.620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4212840.590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479592.950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4212844.710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479608.100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4212811.430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479598.610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4212807.550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479599.620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4212801.160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lastRenderedPageBreak/>
              <w:t>272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479598.510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4212795.760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479592.660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4212786.140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479571.010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4212781.390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479570.910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4212781.360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479572.300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4212778.640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479546.710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4212769.930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479502.450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4212748.900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479452.760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4212725.810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479410.800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4212707.470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479365.970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4212688.970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479316.130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4212668.990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479269.030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4212653.160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479240.230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4212642.740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479227.720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4212638.260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479221.620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4212636.090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479173.720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4212622.580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479124.970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4212606.050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479075.630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4212592.530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479027.960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4212577.460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478978.290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4212564.160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478931.720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4212552.100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478879.250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4212539.650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478831.460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4212526.690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478784.210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4212503.960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478735.240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4212496.880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478734.240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4212496.760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478683.160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4212500.340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299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478677.930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4212500.170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478660.150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4212499.550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478631.570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4212499.360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478581.850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4212479.710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478531.010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4212491.850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478475.980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4212490.720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478464.860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4212490.600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478463.430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4212478.920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478460.010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4212465.650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478454.870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4212456.690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478448.070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4212447.840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478423.700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4212427.450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478414.240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4212417.570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478409.850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4212412.410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478401.200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4212402.230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478399.130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4212404.250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478390.490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4212391.210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478380.800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4212374.460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478361.470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4212383.260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478366.930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4212397.980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478370.130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4212405.560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lastRenderedPageBreak/>
              <w:t>320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478371.200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4212407.810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478369.170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4212408.530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478364.480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4212410.270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478383.520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4212433.550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478389.420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4212483.940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478335.940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4212468.950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478285.330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4212488.070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478226.670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4212490.220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478226.920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4212491.980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478223.810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4212490.290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478152.850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4212492.890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478016.060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4212500.230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477987.220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4212498.990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477925.410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4212498.810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477893.760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4212501.040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477857.240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4212507.500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477679.930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4212511.680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477629.230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4212514.480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477594.640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4212520.180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477539.420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4212522.100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477529.810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4212523.250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477468.630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4212531.980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477366.170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4212536.170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477322.150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4212535.470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477301.190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4212531.510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477249.680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4212529.610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477243.710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4212529.700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477175.650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4212531.970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477102.880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4212535.470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477032.500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4212544.840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476871.200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4212551.820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476824.100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4212553.720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476773.110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4212561.250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476725.130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4212564.440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476678.220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4212568.900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476625.640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4212571.550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476571.770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4212575.380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476524.090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4212579.190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476474.550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4212588.430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476427.250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4212594.140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476364.990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4212594.150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476354.170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4212594.910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476324.290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4212600.350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476310.540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4212588.450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476297.400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4212559.830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476285.700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4212546.900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476272.650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4212539.530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476252.560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4212524.930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lastRenderedPageBreak/>
              <w:t>368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476231.760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4212509.800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476210.500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4212496.220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476168.430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4212464.950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476165.660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4212461.680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476127.090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4212478.070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476130.650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4212483.990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476231.480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4212569.470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476248.740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4212590.100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476257.580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4212608.400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476226.470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4212615.740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476175.990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4212615.780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476126.980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4212620.900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476075.590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4212626.300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476027.040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4212630.810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475977.950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4212636.370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475928.040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4212635.580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475871.650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4212643.250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475827.150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4212646.970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475777.540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4212651.800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475728.620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4212658.790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475702.200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4212660.110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475682.820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4212668.450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475644.500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4212668.120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475663.610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4212660.430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475628.800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4212658.430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475575.640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4212669.310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475574.740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4212659.350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475573.430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4212659.210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475584.250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475599.510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4212647.190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475613.370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4212640.790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399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475596.060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4212611.750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475584.260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4212625.760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475570.520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4212636.410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475567.120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4212638.800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475555.620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4212626.370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475547.680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4212628.530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475542.850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4212609.070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475542.080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4212607.750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475538.450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4212599.820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475528.390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4212608.270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475518.040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4212614.960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475508.760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4212621.510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475508.080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4212625.340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475499.000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4212631.320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475498.070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4212630.860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475486.410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4212636.730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475476.340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4212640.360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475462.150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4212644.480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475448.770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4212646.090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475436.280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4212647.590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475425.390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4212649.640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475415.430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4212652.850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475410.750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4212653.300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475408.690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4212652.090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475403.850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4212653.170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475397.520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475380.240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4212656.140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475356.750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4212657.900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475346.540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4212658.740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475333.600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4212656.640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475321.740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475309.520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4212653.260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475299.600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4212652.170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475288.770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4212652.010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475274.990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4212653.880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475247.020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475232.330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4212655.750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475220.570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4212655.920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475194.190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475171.990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4212649.900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475171.790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4212685.320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475188.930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4212690.630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475174.550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4212691.800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475116.230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4212696.680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475112.320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4212704.170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475113.280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4212705.080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475084.970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4212710.400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475078.600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4212711.010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475047.200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4212714.020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475015.570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4212716.930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475011.410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4212719.760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474955.330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4212724.530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474938.880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4212737.870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474862.340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4212753.900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474827.070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4212762.940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474811.750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4212770.330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474784.820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4212783.290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474725.660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4212804.920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474612.110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4212843.690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474559.420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4212862.780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474521.150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4212876.590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473950.760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4212871.710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473919.150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4213114.570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473893.000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4213124.060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473843.640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4213137.860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473797.000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4213151.740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</w:t>
            </w:r>
            <w:r w:rsidRPr="00495FC3">
              <w:rPr>
                <w:rFonts w:ascii="Times New Roman" w:hAnsi="Times New Roman"/>
                <w:noProof/>
              </w:rPr>
              <w:lastRenderedPageBreak/>
              <w:t>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473750.720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4213167.570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473710.960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4213179.600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473656.700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4213198.330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473608.350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4213213.780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473553.050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4213208.650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473491.150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4213196.880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473443.220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4213199.130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473388.410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4213191.010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473331.930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4213181.950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473274.980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4213171.240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473219.270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4213161.460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473162.620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4213151.430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473106.820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4213141.610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473050.290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4213131.820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472993.630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4213121.350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472928.330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4213104.360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472870.120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4213092.960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472855.830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4213085.930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472812.500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4213063.790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472792.080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4213047.210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472786.260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4213042.380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472771.670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4213028.190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472766.970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4213019.740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472765.690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4213014.770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472764.620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4213010.650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472723.720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4212970.840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472667.560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4212919.040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472636.240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4212891.930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472602.360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4212862.860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472556.880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4212827.000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472532.290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4212807.230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472529.820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4212807.870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472492.660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4212846.890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472565.820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4212917.200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472594.930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4212944.840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472597.360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4212933.370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472643.110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4212976.850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472694.980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4213029.250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472733.620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4213107.470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472749.730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4213257.540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472749.400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4213382.060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472731.390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4213473.480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472700.240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4213521.440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472664.300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4213571.880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472625.400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4213600.630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472581.750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4213622.520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472534.700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4213647.510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472494.350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4213677.810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</w:t>
            </w:r>
            <w:r w:rsidRPr="00495FC3">
              <w:rPr>
                <w:rFonts w:ascii="Times New Roman" w:hAnsi="Times New Roman"/>
                <w:noProof/>
              </w:rPr>
              <w:lastRenderedPageBreak/>
              <w:t>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472470.100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4213695.840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472422.310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4213710.880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472373.870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4213723.290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472310.950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4213735.910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472313.170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4213750.500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472360.300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4213737.450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472408.480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4213724.090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472454.690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4213804.190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472471.490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4213795.690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472501.570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4213748.300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472548.380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4213737.010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472567.660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4213722.790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472622.320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4213705.980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472676.780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4213702.940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472736.050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4213709.560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472794.000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4213719.090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472852.350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4213730.330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472904.980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4213739.360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472963.620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4213750.600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473011.160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4213760.040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473071.520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4213778.060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473122.880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4213782.310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473179.210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4213791.690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473224.220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4213801.090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473282.710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4213813.410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473349.030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4213838.500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473418.720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4213890.940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473474.660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4213967.020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473529.470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4214054.960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473581.890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4214139.630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491118.480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4215077.960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491155.780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4215056.930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491141.560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4215032.700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491143.730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4215012.540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491114.590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4214925.890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491082.850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4214847.620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491072.170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4214800.200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491067.320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4214778.310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491061.230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4214751.090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491055.240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4214715.290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491052.810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4214700.000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491052.530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4214698.520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491035.870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4214610.200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491043.280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4214578.050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491045.530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4214568.250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491046.090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4214565.440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491061.810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4214486.270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491091.980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4214433.880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</w:t>
            </w:r>
            <w:r w:rsidRPr="00495FC3">
              <w:rPr>
                <w:rFonts w:ascii="Times New Roman" w:hAnsi="Times New Roman"/>
                <w:noProof/>
              </w:rPr>
              <w:lastRenderedPageBreak/>
              <w:t>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491145.190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4214332.040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491193.510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4214272.030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491221.370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4214241.100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491244.440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4214222.420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491331.550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4214179.790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491388.520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4214134.010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491389.020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4214133.590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491416.710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4214111.370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491420.890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4214108.010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491444.060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4214089.340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491449.740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4214084.770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491476.660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4214063.140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491521.670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4214026.950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491561.800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4213994.720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491648.200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4213984.740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491675.220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4213978.520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491724.210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4213955.540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491778.320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4213925.330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491784.430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4213921.920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491796.380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4213915.730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491915.770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4213918.260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491916.040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4213908.700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491815.390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4213905.880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491837.460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4213894.440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491826.130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4213848.490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491803.470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4213848.910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491786.590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4213849.300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491842.820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4213805.940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491837.040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4213798.410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491769.500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4213849.660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491766.790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4213849.710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491748.390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4213852.650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491747.510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4213852.780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491698.040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4213854.670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491673.840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4213858.080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491644.720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4213862.120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491598.580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4213890.190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491502.990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4213896.080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599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491422.310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4213899.180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491383.240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4213898.880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491357.700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4213898.610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491347.620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4213898.500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491333.670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4213898.330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491299.870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4213897.320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491262.450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4213896.190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491220.230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4213894.920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491210.370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4213894.630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491199.460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4213889.010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</w:t>
            </w:r>
            <w:r w:rsidRPr="00495FC3">
              <w:rPr>
                <w:rFonts w:ascii="Times New Roman" w:hAnsi="Times New Roman"/>
                <w:noProof/>
              </w:rPr>
              <w:lastRenderedPageBreak/>
              <w:t>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491163.160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4213870.370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491103.400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4213839.610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491061.260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4213817.930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490991.330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4213782.000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490949.750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4213757.080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490924.090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4213741.010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490834.430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4213687.100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490802.310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4213636.560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490759.020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4213568.430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490757.370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4213486.250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490756.790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4213458.940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490766.950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4213445.770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490777.220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4213442.950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490791.670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4213439.220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490812.410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4213461.590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490814.320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4213458.770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490797.830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4213437.630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490802.270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4213436.510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490799.350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4213414.880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490753.460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4213423.210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490752.460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4213417.950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490798.650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4213409.340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490796.230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4213391.400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490762.090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4213393.120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490748.910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4213379.660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490748.710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4213310.310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490740.510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4213272.010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490735.090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4213246.720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490715.320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4213212.800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490697.850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4213168.910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490685.390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4213129.820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490670.870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4213073.140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490646.340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4213004.170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490605.000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4213018.110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490620.470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4213144.380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490618.410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4213139.120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490625.490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4213185.700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490632.910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4213209.060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490636.820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4213242.980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490643.090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490646.540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4213289.390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490650.270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4213311.020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490652.410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4213336.520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490657.910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4213369.010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490661.440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4213384.200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490653.530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4213404.700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490608.180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4213434.220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490630.110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4213474.800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</w:t>
            </w:r>
            <w:r w:rsidRPr="00495FC3">
              <w:rPr>
                <w:rFonts w:ascii="Times New Roman" w:hAnsi="Times New Roman"/>
                <w:noProof/>
              </w:rPr>
              <w:lastRenderedPageBreak/>
              <w:t>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490652.650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4213462.350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490664.790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4213465.920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490665.410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4213479.640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490665.770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4213487.460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490680.040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4213643.130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490659.200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4213744.010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490639.720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4213779.840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490631.530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4213794.900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490595.820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4213851.810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490556.670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4213916.190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490549.640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4213927.840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490526.850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4213965.610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490509.170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4213972.480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490489.330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4213976.190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490441.030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4213985.500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490427.550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4213987.710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490413.910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4213990.260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490392.910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4213993.710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490362.320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4213997.030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490318.540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4213999.810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490302.410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4214000.840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490279.600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4213995.080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490217.100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4213930.120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490208.700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4213938.500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490259.560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4213989.860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490197.730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4213971.910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490170.110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4213964.140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490158.060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4213960.760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490145.670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4213956.420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490125.000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4213948.900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490107.200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4213942.820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490062.730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4213927.620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490062.030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4213927.380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490010.170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4213927.440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489965.830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4213902.350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489936.450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4213888.220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489874.570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4213861.950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489841.780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4213851.570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489795.690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4213830.260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489789.620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4213829.790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489779.990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4213825.350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489751.430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4213826.430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699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489722.830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4213827.440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489675.310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4213827.150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489632.280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4213801.320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489590.710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4213771.650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489544.430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4213737.700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489489.600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4213744.970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489461.760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4213740.820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489440.540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4213737.650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489391.700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4213727.220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489344.620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4213716.390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489301.200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4213687.940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489284.200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4213684.440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489256.000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4213678.650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489249.840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4213677.380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489201.550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4213660.210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489151.740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4213655.710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489057.400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4213644.390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489000.960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4213636.690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488953.520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4213623.850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488814.720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4213565.950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488765.140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4213551.140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488715.710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4213539.270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488668.580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4213526.690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488620.420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4213514.950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488570.200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4213505.520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488520.720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4213499.000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488472.060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4213485.240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488423.620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4213475.980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488376.850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4213459.360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488328.980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4213445.080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488282.360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4213427.870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488235.380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4213414.250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488187.770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4213394.630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488137.100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4213384.610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488089.000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4213370.450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488042.170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4213357.880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487994.040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4213344.210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487947.970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4213330.650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487898.600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4213317.170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487850.140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4213299.600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487802.980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4213285.230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487757.260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4213264.490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487746.040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4213245.910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487736.320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4213221.540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487725.210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4213204.140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487723.490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4213205.020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487720.790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4213201.990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487706.900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4213188.360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487690.940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4213204.810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487702.270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4213215.800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487660.460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4213237.050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487608.750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4213226.380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</w:t>
            </w:r>
            <w:r w:rsidRPr="00495FC3">
              <w:rPr>
                <w:rFonts w:ascii="Times New Roman" w:hAnsi="Times New Roman"/>
                <w:noProof/>
              </w:rPr>
              <w:lastRenderedPageBreak/>
              <w:t>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487560.230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4213218.600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487538.650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4213212.650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487532.880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4213211.070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487463.220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4213191.870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487363.690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4213171.380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487262.310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4213151.730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487212.390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4213145.170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487057.870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4213135.680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486954.150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4213138.640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486852.740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4213151.130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486802.160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4213158.050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486750.290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4213162.500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486699.510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4213177.830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486645.270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4213189.120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486565.770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4213210.770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486502.370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4213229.910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486455.190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4213248.960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486408.620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4213266.020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486314.190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4213298.200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486218.760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4213332.870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486126.410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4213369.170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486079.530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4213386.190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486033.880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4213408.920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485978.760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4213428.300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485865.640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4213468.100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485802.880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4213493.990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485640.800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4213500.140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485600.700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4213540.070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485556.810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4213560.570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485526.120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4213579.730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485512.560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4213588.220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485468.200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4213606.410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485466.820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4213606.810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485432.900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4213616.700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485419.800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4213620.500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485325.960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4213667.240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485322.590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4213669.000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485297.890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4213681.300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485280.740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4213685.210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485260.230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4213697.440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485254.270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4213699.750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485239.000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4213705.680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485190.860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4213714.190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485178.990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4213715.230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485136.520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4213719.000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485094.940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4213750.900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485083.470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4213753.100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485047.790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4213759.950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7</w:t>
            </w:r>
            <w:r w:rsidRPr="00495FC3">
              <w:rPr>
                <w:rFonts w:ascii="Times New Roman" w:hAnsi="Times New Roman"/>
                <w:noProof/>
              </w:rPr>
              <w:lastRenderedPageBreak/>
              <w:t>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484907.460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4213800.100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484857.870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4213805.140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484808.940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4213811.920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484716.540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4213842.390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484710.080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4213841.250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484670.970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4213833.970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484667.950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4213833.420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484648.070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4213829.890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484642.440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4213838.930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484602.120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4213831.460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484598.520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4213830.160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484594.820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4213819.480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484592.400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4213806.410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484581.100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4213812.240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484567.060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4213816.670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484517.460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4213832.530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484468.530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4213848.160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484419.520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4213860.770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484372.940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4213855.910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484323.190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4213849.040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484274.760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4213844.640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484226.420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4213839.240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484177.170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4213835.320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484129.240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4213827.390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484080.280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4213820.330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484032.060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4213810.220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483984.780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4213800.380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483955.510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4213791.990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483936.090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4213786.430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483922.140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4213781.950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483905.760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4213776.800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483890.300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4213771.890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483889.660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4213771.740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483889.640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4213771.730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483841.480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4213760.160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483795.020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4213744.450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483747.610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4213727.840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483700.020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4213714.130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483478.670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4213640.900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483462.910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4213635.670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483320.820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4213587.960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483320.850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4213587.240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483274.280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4213569.150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483181.810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4213530.100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483146.180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4213505.400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483139.490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4213503.650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483138.000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4213502.710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483134.490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4213502.280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</w:t>
            </w:r>
            <w:r w:rsidRPr="00495FC3">
              <w:rPr>
                <w:rFonts w:ascii="Times New Roman" w:hAnsi="Times New Roman"/>
                <w:noProof/>
              </w:rPr>
              <w:lastRenderedPageBreak/>
              <w:t>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483129.140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4213500.850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483087.430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4213495.760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483049.570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4213491.470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483032.780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4213486.160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482970.440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4213465.330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482892.860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4213441.430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482840.590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4213424.010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482800.080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4213409.470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482706.180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4213376.130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482450.690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4213282.830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482398.540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4213263.810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482352.340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4213250.550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482211.650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4213199.720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482158.820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4213181.710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482140.550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4213172.080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482096.190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4213157.870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482134.440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4213015.510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482136.960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4212978.410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482142.180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4212933.630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482138.690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4212913.300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482135.480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4212894.750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482129.340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4212872.150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482046.120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4212762.050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482001.330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4212692.470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481987.880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4212670.980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481819.440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4212482.810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481832.720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4212498.600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481892.630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4212569.980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481935.830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4212621.610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481953.260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4212642.560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481974.440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4212666.210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481984.470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4212684.240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481968.200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4212706.610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481955.880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4212693.610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481940.170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4212679.680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481903.650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481874.460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4212633.770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481862.940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4212628.930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481817.030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4212602.540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481740.400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4212567.990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481739.390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4212567.570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481737.950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4212562.650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481738.340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4212546.980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481735.910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4212545.890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481749.940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4212519.310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481769.480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4212484.230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481778.350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4212468.610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481766.240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4212453.350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</w:t>
            </w:r>
            <w:r w:rsidRPr="00495FC3">
              <w:rPr>
                <w:rFonts w:ascii="Times New Roman" w:hAnsi="Times New Roman"/>
                <w:noProof/>
              </w:rPr>
              <w:lastRenderedPageBreak/>
              <w:t>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481742.420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4212511.500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481727.720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4212541.690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481727.700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4212541.730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481714.220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4212569.420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899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481699.550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4212605.780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481709.940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4212610.750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481711.140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4212608.050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481720.910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4212601.200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481728.420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4212604.220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481843.570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4212650.890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481859.000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4212654.970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481883.340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4212669.540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481894.220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4212678.810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481931.710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4212710.730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481950.270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4212731.310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481943.990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4212739.940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481939.630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4212745.950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481925.200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4212765.810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481914.320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4212780.780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481899.950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4212801.210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481867.660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4212832.470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481769.270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4212945.340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481750.720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4212962.880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481703.700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4212995.830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481677.690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4213002.310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481665.480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4213003.580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481616.230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4212994.940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481615.280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4212994.770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481567.120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4213000.740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481510.860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4212985.270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481458.950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4212978.210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481408.980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4212969.990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481324.060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4212955.970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481303.980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4212955.960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481254.460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4212954.690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481201.500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4212953.860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481141.440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4212956.720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481095.390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4212980.660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481053.490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4212985.260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481016.550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4212991.900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480976.910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4213001.670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480906.110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4213017.250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480859.150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4213028.580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480804.720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4213042.110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480754.630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4213054.140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480707.170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4213064.840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480660.630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4213075.290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480621.850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4213082.580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</w:t>
            </w:r>
            <w:r w:rsidRPr="00495FC3">
              <w:rPr>
                <w:rFonts w:ascii="Times New Roman" w:hAnsi="Times New Roman"/>
                <w:noProof/>
              </w:rPr>
              <w:lastRenderedPageBreak/>
              <w:t>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480575.430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4213090.070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480529.250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4213094.400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480475.130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4213094.410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480420.870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4213090.520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480376.450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4213083.140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480325.240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4213068.380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480282.070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4213054.080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480238.310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4213038.800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480204.910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4213022.320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480184.980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4213012.430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480167.330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4213003.700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480115.790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4212981.390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480097.190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4213023.940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479908.520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4212936.890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479896.700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4212931.510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479891.410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4212940.080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479873.220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4212931.700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479839.790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4212916.640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479824.270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4212950.760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479849.800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4212962.380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479871.560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4212972.270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479866.260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4212980.860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479884.730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4212989.220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480076.480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4213074.940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480104.130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4213087.300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480115.470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4213092.010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480115.870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4213091.700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480149.640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4213106.190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480140.100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4213154.020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480252.660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4213176.240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480295.620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4213180.640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480387.240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4213183.700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480413.410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4213183.630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480471.230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4213179.490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480520.170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4213173.460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480569.050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4213166.170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480616.740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4213156.090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480664.190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4213145.300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480718.770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4213132.250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480788.840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4213116.600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480841.110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4213105.790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480864.480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4213100.870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480903.510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4213093.400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480957.970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4213083.610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481012.380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4213076.170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481051.630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4213072.160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481106.620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4213068.520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481153.770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4213066.770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</w:t>
            </w:r>
            <w:r w:rsidRPr="00495FC3">
              <w:rPr>
                <w:rFonts w:ascii="Times New Roman" w:hAnsi="Times New Roman"/>
                <w:noProof/>
              </w:rPr>
              <w:lastRenderedPageBreak/>
              <w:t>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481205.380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4213066.670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481387.010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4213072.130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481448.930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4213079.730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481388.470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4213091.400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481375.640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4213090.050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481378.300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4213101.160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481369.380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4213102.810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481355.480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4213100.720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999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481359.900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4213118.060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481372.650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4213111.100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481503.250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4213087.140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481507.710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4213087.990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481523.470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4213091.000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481549.540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4213090.600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481562.030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4213092.900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481579.680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4213096.150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481624.180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4213108.570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481626.720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4213109.370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481635.390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4213112.070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481643.820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4213114.760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481641.180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4213103.430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481673.540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4213113.800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481685.930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4213120.810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481707.260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4213126.810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481731.960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4213133.770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481779.300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4213148.740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481827.760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4213164.660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481875.060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4213180.640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481923.050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4213196.570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481968.770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4213211.600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482015.150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4213227.260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482014.800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4213254.100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481999.820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4213296.610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481962.830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4213375.990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481954.440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4213368.000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481941.680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4213354.660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481927.850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4213340.860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481912.100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4213325.290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481901.920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4213315.100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481890.540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4213303.570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481884.600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4213297.430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481877.730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4213290.320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481874.120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4213286.570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481868.410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4213280.430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481863.170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4213275.380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481862.540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4213275.000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481860.090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4213273.860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481856.400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4213272.220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</w:t>
            </w:r>
            <w:r w:rsidRPr="00495FC3">
              <w:rPr>
                <w:rFonts w:ascii="Times New Roman" w:hAnsi="Times New Roman"/>
                <w:noProof/>
              </w:rPr>
              <w:lastRenderedPageBreak/>
              <w:t>039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481848.230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481847.680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481847.440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481846.700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481846.210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4213269.820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4213269.990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4213270.370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4213270.580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4213270.790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4213271.260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4213271.510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4213271.760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4213272.010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4213272.270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4213272.520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4213272.730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4213275.460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481844.780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4213275.720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481844.900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4213275.970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4213276.220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4213276.390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4213276.560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4213276.770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4213276.940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481845.890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4213277.110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481855.670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4213282.620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481857.420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4213283.460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481861.620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4213287.920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481869.330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4213294.950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481873.750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4213299.620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481897.910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4213323.980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481912.510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4213339.050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481919.930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4213346.750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481934.670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4213361.900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481945.490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4213372.630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481965.490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4213392.830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481975.440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4213398.590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481978.510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4213398.170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481976.970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4213403.220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481975.350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4213409.330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481971.190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4213405.530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481961.160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4213415.400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481948.530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4213427.860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481956.610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4213437.930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</w:t>
            </w:r>
            <w:r w:rsidRPr="00495FC3">
              <w:rPr>
                <w:rFonts w:ascii="Times New Roman" w:hAnsi="Times New Roman"/>
                <w:noProof/>
              </w:rPr>
              <w:lastRenderedPageBreak/>
              <w:t>087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481957.810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4213439.430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481960.990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4213443.490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481961.460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481960.930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481960.220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4213448.000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481959.510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4213448.000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481958.790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4213448.000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481958.080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481957.380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481956.680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481955.990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481955.320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1099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481954.670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4213446.950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481954.030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4213446.610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481953.800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4213446.480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481953.410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4213446.270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481952.820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4213445.850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481952.250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4213445.430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481951.710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4213444.970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481951.200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4213444.460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481950.720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4213443.920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481950.280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4213443.370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481949.870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4213442.780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481949.170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4213441.560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481948.590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4213440.380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481947.920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4213439.670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481946.810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4213439.120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481945.830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4213439.030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481944.870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4213439.290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481941.040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481940.100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4213448.670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481942.520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4213455.090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481943.200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4213455.780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481943.950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4213456.460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481944.790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4213457.090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481945.720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4213457.720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481946.830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4213458.350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481947.700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4213458.810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481949.400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4213459.610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481953.790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4213461.630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481956.960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4213463.860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481958.050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4213465.590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481944.010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4213507.840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481969.470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4213517.180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481975.560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4213506.570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481979.910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4213496.980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481984.800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4213470.530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481982.600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4213470.640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</w:t>
            </w:r>
            <w:r w:rsidRPr="00495FC3">
              <w:rPr>
                <w:rFonts w:ascii="Times New Roman" w:hAnsi="Times New Roman"/>
                <w:noProof/>
              </w:rPr>
              <w:lastRenderedPageBreak/>
              <w:t>135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481982.190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4213463.420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481984.390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4213463.310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481987.040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4213449.720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481990.650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4213444.680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481994.250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4213439.660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481997.040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4213437.900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482005.130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4213439.790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482008.290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4213414.080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482006.310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4213412.650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482011.010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4213400.140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482011.800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4213399.270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482021.990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4213376.370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482024.100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4213374.760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482031.180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4213369.310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482056.650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4213373.720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482141.290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4213397.540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482165.250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4213405.180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482212.990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4213421.500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482263.540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4213430.400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482327.190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4213401.990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482390.560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4213372.010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482438.770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4213366.000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482454.020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4213368.380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482499.760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4213381.630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482517.250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4213389.420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482662.830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4213435.080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482693.490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482749.670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4213483.800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482792.190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4213496.450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482822.110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4213500.170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482907.840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4213561.540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482879.390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4213528.370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482825.040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4213492.500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482828.320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4213482.920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482904.500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4213503.830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482925.140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4213510.770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482972.040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4213526.050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483018.580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4213543.780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483009.320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4213570.830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483129.050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4213610.940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483127.290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4213617.880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483117.880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4213644.100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483108.450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4213670.520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483107.470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4213673.680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483108.130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4213676.370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483094.810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4213716.220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483101.480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4213718.340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483113.020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4213683.910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</w:t>
            </w:r>
            <w:r w:rsidRPr="00495FC3">
              <w:rPr>
                <w:rFonts w:ascii="Times New Roman" w:hAnsi="Times New Roman"/>
                <w:noProof/>
              </w:rPr>
              <w:lastRenderedPageBreak/>
              <w:t>183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483117.570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4213690.720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483153.570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4213743.240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483159.710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4213739.030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483126.470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4213686.890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483117.860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4213673.810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483117.980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4213672.920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483123.700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4213653.610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483128.630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4213639.260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483130.870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4213631.890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483137.140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4213613.630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483244.660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4213649.610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483260.830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4213634.460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483264.530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4213627.890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483302.500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4213638.890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483350.630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4213654.310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483399.600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4213667.040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1199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483446.850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4213682.950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483493.590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4213698.620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483540.760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4213716.120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483588.420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4213731.910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483635.700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4213747.410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483684.170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4213764.190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483730.540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4213780.190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483775.670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4213802.290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483826.090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4213819.140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483873.540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4213836.690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483921.260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4213851.420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483970.700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4213865.540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484020.310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4213880.640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484068.650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4213890.770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484117.980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4213905.260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484169.320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4213914.260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484221.620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4213925.280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484269.990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4213931.300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484320.180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4213936.340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484371.540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4213935.680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484421.830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4213935.370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484470.930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4213932.680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484503.400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4213940.690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484586.460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4213962.900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484586.660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4213961.770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484598.200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4213975.620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484599.300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4213971.090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484638.530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4213980.830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484642.200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4213982.930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484653.810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4213989.970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484660.920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4213994.370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484666.660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4213978.840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</w:t>
            </w:r>
            <w:r w:rsidRPr="00495FC3">
              <w:rPr>
                <w:rFonts w:ascii="Times New Roman" w:hAnsi="Times New Roman"/>
                <w:noProof/>
              </w:rPr>
              <w:lastRenderedPageBreak/>
              <w:t>231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484671.970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4213966.670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484677.210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4213953.640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484729.900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4213926.030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484774.600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4213911.560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484826.800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4213918.750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484881.140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4213910.690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484930.740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4213895.360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484977.340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4213874.530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485074.550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4213850.610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485218.940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4213801.100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485263.000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4213774.770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485308.020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4213758.360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485351.380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4213750.100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485355.500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4213749.610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485406.820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4213743.540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485430.560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4213741.400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485462.790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4213738.560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485500.110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4213683.910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485572.940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4213657.570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485596.460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4213661.340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485620.170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4213661.930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485628.830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4213665.200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485684.770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4213623.820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485728.640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4213607.400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485790.400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4213627.640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485843.160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4213604.550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485877.560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4213561.160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485919.650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4213531.730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485966.470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4213522.500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485995.510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4213579.650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485986.220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4213596.110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486000.530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4213599.720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486006.370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4213601.190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486009.160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4213584.000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486041.400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4213492.280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486060.880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4213482.730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486107.730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4213464.940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486155.130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4213447.960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486200.920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4213431.420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486250.000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4213421.740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486259.520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4213418.280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486297.780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4213404.330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486345.150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4213387.040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486351.160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4213385.130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486397.300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4213370.200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486439.180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4213354.640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486486.480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4213337.690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486533.500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4213320.220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</w:t>
            </w:r>
            <w:r w:rsidRPr="00495FC3">
              <w:rPr>
                <w:rFonts w:ascii="Times New Roman" w:hAnsi="Times New Roman"/>
                <w:noProof/>
              </w:rPr>
              <w:lastRenderedPageBreak/>
              <w:t>279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486579.230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4213302.790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486626.030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4213288.320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486649.350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4213281.540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486692.480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4213271.900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486689.700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4213260.610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486745.580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4213248.110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486748.240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4213259.430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486798.130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4213248.280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486867.750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4213238.550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486946.090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4213230.440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486984.310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4213230.120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486999.870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4213230.000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487008.610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4213229.910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487055.190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4213228.940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487105.090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4213229.030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487153.270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4213231.610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487185.520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4213234.450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487201.730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4213235.880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487296.150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4213250.590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487345.290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4213259.590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1299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487383.140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4213264.870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487393.360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4213266.280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487483.190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4213288.440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487498.510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4213317.150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487499.910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4213328.430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487514.810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4213324.020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487523.390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4213321.480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487516.800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4213297.780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487554.320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4213308.220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487583.590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4213318.970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487630.060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4213340.260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487678.530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4213360.360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487679.330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4213380.630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487667.800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4213422.170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487727.380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4213439.360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487728.830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4213434.320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487733.150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4213435.040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487736.770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4213434.780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487742.180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4213414.160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487737.550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4213412.610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487735.510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4213411.180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487744.800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4213378.990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487776.330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4213379.610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487823.440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4213393.240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487871.610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4213406.700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487921.720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4213415.510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487969.300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4213425.770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488017.100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4213440.120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</w:t>
            </w:r>
            <w:r w:rsidRPr="00495FC3">
              <w:rPr>
                <w:rFonts w:ascii="Times New Roman" w:hAnsi="Times New Roman"/>
                <w:noProof/>
              </w:rPr>
              <w:lastRenderedPageBreak/>
              <w:t>327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488064.560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4213452.520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488093.370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4213464.810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1329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488150.190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4213548.380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488156.400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4213567.500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488179.070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4213555.710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488162.380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4213540.990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488116.330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4213473.820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488160.480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4213486.920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488210.640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4213494.900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488255.700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4213513.540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488305.120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4213527.680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488319.220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4213531.120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1339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488354.320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4213539.670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488402.480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4213551.210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488449.350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4213564.090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488496.440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4213581.300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488542.600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4213602.180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488591.400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4213616.590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488638.980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4213632.360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488688.000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4213644.770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488732.620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4213661.270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488779.320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4213680.680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1349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488829.460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4213699.470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488880.570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4213709.630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488930.170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4213708.890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488980.160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4213714.250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489023.760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4213723.100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489075.650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4213739.380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489122.420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4213756.950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489168.580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4213774.690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489213.670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4213796.920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489259.560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4213818.360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1359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489306.260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4213850.170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489320.750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4213849.010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489340.140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4213847.380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489356.520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4213846.320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489404.720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4213859.560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489420.480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4213884.180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489428.890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4213896.750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489434.570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4213905.280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489654.050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4213907.250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489695.840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4213915.250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1369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489701.100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4213916.260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489744.010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4213941.040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489754.560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4213944.560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489796.720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4213958.330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489841.130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4213970.680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489892.880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4213983.660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</w:t>
            </w:r>
            <w:r w:rsidRPr="00495FC3">
              <w:rPr>
                <w:rFonts w:ascii="Times New Roman" w:hAnsi="Times New Roman"/>
                <w:noProof/>
              </w:rPr>
              <w:lastRenderedPageBreak/>
              <w:t>375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489943.130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4213987.080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489989.180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4213998.810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490033.910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4214026.530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490034.650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4214026.660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1379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490084.490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4214035.220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490131.150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4214051.900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490161.770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4214057.290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490169.250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4214058.610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490206.590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4214066.680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490222.530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4214074.080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490266.970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4214094.720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490284.830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4214103.270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490339.770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4214148.390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490361.040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4214166.150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1389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490392.420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4214192.370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490429.950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4214211.980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490468.300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4214232.010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490480.530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4214239.370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490538.270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4214275.850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490558.170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4214288.370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490604.440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4214338.220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490632.970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4214368.770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490655.110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4214392.390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490674.970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4214413.760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1399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490683.600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4214422.870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490702.910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4214443.680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490717.020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4214458.790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490732.220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4214475.070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490747.170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4214485.510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490789.820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4214515.270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490843.570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4214552.770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490868.350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4214570.070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490900.460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4214592.470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490916.310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4214603.530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1409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490938.360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4214667.900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490944.390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4214686.930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490975.510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4214753.190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1412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490984.810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4214784.510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1413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490999.200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4214844.160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1414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491020.020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4214906.450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1415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491027.270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4214929.880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1416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491030.610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4214940.660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1417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491069.170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4214994.100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1418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491076.140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4215017.620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1419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491083.710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4215030.900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1420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491091.900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4215040.380</w:t>
            </w:r>
          </w:p>
        </w:tc>
      </w:tr>
      <w:tr w:rsidR="00D94F49" w:rsidRPr="00495FC3" w:rsidTr="00D94F49">
        <w:trPr>
          <w:trHeight w:val="300"/>
        </w:trPr>
        <w:tc>
          <w:tcPr>
            <w:tcW w:w="1099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1421</w:t>
            </w:r>
          </w:p>
        </w:tc>
        <w:tc>
          <w:tcPr>
            <w:tcW w:w="1870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491098.950</w:t>
            </w:r>
          </w:p>
        </w:tc>
        <w:tc>
          <w:tcPr>
            <w:tcW w:w="2031" w:type="pct"/>
            <w:noWrap/>
            <w:hideMark/>
          </w:tcPr>
          <w:p w:rsidR="00D94F49" w:rsidRPr="00495FC3" w:rsidRDefault="00D94F49" w:rsidP="00495FC3">
            <w:pPr>
              <w:spacing w:after="0" w:line="240" w:lineRule="auto"/>
              <w:jc w:val="center"/>
              <w:rPr>
                <w:rFonts w:ascii="Times New Roman" w:hAnsi="Times New Roman"/>
                <w:noProof/>
              </w:rPr>
            </w:pPr>
            <w:r w:rsidRPr="00495FC3">
              <w:rPr>
                <w:rFonts w:ascii="Times New Roman" w:hAnsi="Times New Roman"/>
                <w:noProof/>
              </w:rPr>
              <w:t>4215046.860</w:t>
            </w:r>
          </w:p>
        </w:tc>
      </w:tr>
    </w:tbl>
    <w:p w:rsidR="00495FC3" w:rsidRDefault="00495FC3" w:rsidP="00871A56">
      <w:pPr>
        <w:pStyle w:val="afc"/>
        <w:spacing w:after="0"/>
        <w:ind w:left="360"/>
        <w:jc w:val="right"/>
        <w:rPr>
          <w:i/>
          <w:sz w:val="28"/>
          <w:szCs w:val="24"/>
        </w:rPr>
        <w:sectPr w:rsidR="00495FC3" w:rsidSect="00495FC3">
          <w:type w:val="continuous"/>
          <w:pgSz w:w="11906" w:h="16838"/>
          <w:pgMar w:top="851" w:right="707" w:bottom="851" w:left="1418" w:header="709" w:footer="423" w:gutter="0"/>
          <w:cols w:num="2" w:space="708"/>
          <w:docGrid w:linePitch="360"/>
        </w:sectPr>
      </w:pPr>
    </w:p>
    <w:p w:rsidR="00495FC3" w:rsidRDefault="00495FC3" w:rsidP="00871A56">
      <w:pPr>
        <w:pStyle w:val="afc"/>
        <w:spacing w:after="0"/>
        <w:ind w:left="360"/>
        <w:jc w:val="right"/>
        <w:rPr>
          <w:i/>
          <w:sz w:val="28"/>
          <w:szCs w:val="24"/>
        </w:rPr>
      </w:pPr>
    </w:p>
    <w:p w:rsidR="00060CA5" w:rsidRPr="00871A56" w:rsidRDefault="00060CA5" w:rsidP="00871A56">
      <w:pPr>
        <w:rPr>
          <w:lang w:eastAsia="ru-RU"/>
        </w:rPr>
      </w:pPr>
    </w:p>
    <w:p w:rsidR="008B3FC0" w:rsidRDefault="00DE0EC3" w:rsidP="00064E35">
      <w:pPr>
        <w:pStyle w:val="13"/>
        <w:numPr>
          <w:ilvl w:val="1"/>
          <w:numId w:val="33"/>
        </w:numPr>
        <w:spacing w:before="0"/>
        <w:rPr>
          <w:rFonts w:ascii="Times New Roman" w:hAnsi="Times New Roman"/>
          <w:sz w:val="28"/>
          <w:szCs w:val="24"/>
        </w:rPr>
      </w:pPr>
      <w:bookmarkStart w:id="6" w:name="_Toc528771876"/>
      <w:r w:rsidRPr="00DE0EC3">
        <w:rPr>
          <w:rFonts w:ascii="Times New Roman" w:hAnsi="Times New Roman"/>
          <w:sz w:val="28"/>
          <w:szCs w:val="24"/>
        </w:rPr>
        <w:t>Технические параметры</w:t>
      </w:r>
      <w:bookmarkEnd w:id="6"/>
    </w:p>
    <w:p w:rsidR="00DE0EC3" w:rsidRDefault="00DE0EC3" w:rsidP="00DE0EC3">
      <w:pPr>
        <w:pStyle w:val="afc"/>
        <w:spacing w:after="0"/>
        <w:ind w:firstLine="709"/>
        <w:jc w:val="both"/>
        <w:rPr>
          <w:sz w:val="28"/>
          <w:szCs w:val="24"/>
        </w:rPr>
      </w:pPr>
      <w:r w:rsidRPr="00DE0EC3">
        <w:rPr>
          <w:sz w:val="28"/>
          <w:szCs w:val="24"/>
        </w:rPr>
        <w:t>Проектные характеристики объекта капитального строительства:</w:t>
      </w:r>
    </w:p>
    <w:p w:rsidR="00DE0EC3" w:rsidRPr="00D67ABB" w:rsidRDefault="00DE0EC3" w:rsidP="00DE0EC3">
      <w:pPr>
        <w:pStyle w:val="afc"/>
        <w:spacing w:after="0"/>
        <w:ind w:firstLine="709"/>
        <w:jc w:val="both"/>
        <w:rPr>
          <w:bCs/>
          <w:szCs w:val="24"/>
        </w:rPr>
      </w:pPr>
    </w:p>
    <w:tbl>
      <w:tblPr>
        <w:tblW w:w="5000" w:type="pct"/>
        <w:tblLook w:val="00A0"/>
      </w:tblPr>
      <w:tblGrid>
        <w:gridCol w:w="6788"/>
        <w:gridCol w:w="3209"/>
      </w:tblGrid>
      <w:tr w:rsidR="00DE0EC3" w:rsidRPr="00DE0EC3" w:rsidTr="00DE0EC3">
        <w:tc>
          <w:tcPr>
            <w:tcW w:w="3395" w:type="pct"/>
          </w:tcPr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Категория автомобильной дороги</w:t>
            </w:r>
          </w:p>
        </w:tc>
        <w:tc>
          <w:tcPr>
            <w:tcW w:w="1605" w:type="pct"/>
          </w:tcPr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  <w:lang w:val="en-US"/>
              </w:rPr>
              <w:t>I-</w:t>
            </w:r>
            <w:r w:rsidRPr="00DE0EC3">
              <w:rPr>
                <w:sz w:val="28"/>
                <w:szCs w:val="24"/>
              </w:rPr>
              <w:t>в</w:t>
            </w:r>
          </w:p>
        </w:tc>
      </w:tr>
      <w:tr w:rsidR="00DE0EC3" w:rsidRPr="00DE0EC3" w:rsidTr="00DE0EC3">
        <w:tc>
          <w:tcPr>
            <w:tcW w:w="3395" w:type="pct"/>
          </w:tcPr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 xml:space="preserve">Строительная длина     </w:t>
            </w:r>
          </w:p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Расчетная скорость</w:t>
            </w:r>
          </w:p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Число полос движения</w:t>
            </w:r>
          </w:p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 xml:space="preserve">Ширина проезжей части   </w:t>
            </w:r>
          </w:p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 xml:space="preserve">Ширина полосы движения </w:t>
            </w:r>
          </w:p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 xml:space="preserve">Ширина обочины      </w:t>
            </w:r>
          </w:p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 xml:space="preserve">Ширина земляного полотна   </w:t>
            </w:r>
          </w:p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 xml:space="preserve">Тип дорожной одежды </w:t>
            </w:r>
          </w:p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 xml:space="preserve">Вид покрытия  </w:t>
            </w:r>
          </w:p>
        </w:tc>
        <w:tc>
          <w:tcPr>
            <w:tcW w:w="1605" w:type="pct"/>
          </w:tcPr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19,875 км</w:t>
            </w:r>
          </w:p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120 км/ч</w:t>
            </w:r>
          </w:p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4</w:t>
            </w:r>
          </w:p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2х7,5 м</w:t>
            </w:r>
          </w:p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3,75 м</w:t>
            </w:r>
          </w:p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3,75 м</w:t>
            </w:r>
          </w:p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25,5 м</w:t>
            </w:r>
          </w:p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капитальный</w:t>
            </w:r>
          </w:p>
          <w:p w:rsidR="00DE0EC3" w:rsidRPr="00DE0EC3" w:rsidRDefault="00DE0EC3" w:rsidP="00922F04">
            <w:pPr>
              <w:pStyle w:val="afc"/>
              <w:suppressAutoHyphens/>
              <w:spacing w:line="233" w:lineRule="auto"/>
              <w:ind w:left="81" w:right="202"/>
              <w:rPr>
                <w:sz w:val="28"/>
                <w:szCs w:val="24"/>
              </w:rPr>
            </w:pPr>
            <w:proofErr w:type="spellStart"/>
            <w:r w:rsidRPr="00DE0EC3">
              <w:rPr>
                <w:sz w:val="28"/>
                <w:szCs w:val="24"/>
              </w:rPr>
              <w:t>цементобетон</w:t>
            </w:r>
            <w:proofErr w:type="spellEnd"/>
          </w:p>
        </w:tc>
      </w:tr>
      <w:tr w:rsidR="00DE0EC3" w:rsidRPr="00DE0EC3" w:rsidTr="00DE0EC3">
        <w:tc>
          <w:tcPr>
            <w:tcW w:w="3395" w:type="pct"/>
          </w:tcPr>
          <w:p w:rsidR="00DE0EC3" w:rsidRPr="00DE0EC3" w:rsidRDefault="00DE0EC3" w:rsidP="00DE0EC3">
            <w:pPr>
              <w:pStyle w:val="afc"/>
              <w:widowControl/>
              <w:numPr>
                <w:ilvl w:val="0"/>
                <w:numId w:val="41"/>
              </w:numPr>
              <w:suppressAutoHyphens/>
              <w:autoSpaceDE/>
              <w:autoSpaceDN/>
              <w:adjustRightInd/>
              <w:spacing w:after="0" w:line="233" w:lineRule="auto"/>
              <w:ind w:right="202"/>
              <w:jc w:val="both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 xml:space="preserve">Количество транспортных развязок в двух уровнях </w:t>
            </w:r>
          </w:p>
        </w:tc>
        <w:tc>
          <w:tcPr>
            <w:tcW w:w="1605" w:type="pct"/>
          </w:tcPr>
          <w:p w:rsidR="00DE0EC3" w:rsidRPr="00DE0EC3" w:rsidRDefault="00DE0EC3" w:rsidP="0064458C">
            <w:pPr>
              <w:pStyle w:val="afc"/>
              <w:suppressAutoHyphens/>
              <w:spacing w:line="233" w:lineRule="auto"/>
              <w:ind w:right="202"/>
              <w:rPr>
                <w:sz w:val="28"/>
                <w:szCs w:val="24"/>
              </w:rPr>
            </w:pPr>
            <w:r w:rsidRPr="00DE0EC3">
              <w:rPr>
                <w:sz w:val="28"/>
                <w:szCs w:val="24"/>
              </w:rPr>
              <w:t>3</w:t>
            </w:r>
          </w:p>
        </w:tc>
      </w:tr>
    </w:tbl>
    <w:p w:rsidR="00DE0EC3" w:rsidRDefault="00DE0EC3" w:rsidP="00064E35">
      <w:pPr>
        <w:pStyle w:val="13"/>
        <w:numPr>
          <w:ilvl w:val="1"/>
          <w:numId w:val="33"/>
        </w:numPr>
        <w:spacing w:before="0"/>
        <w:ind w:left="1141"/>
        <w:rPr>
          <w:rFonts w:ascii="Times New Roman" w:hAnsi="Times New Roman"/>
          <w:sz w:val="28"/>
          <w:szCs w:val="24"/>
        </w:rPr>
      </w:pPr>
      <w:bookmarkStart w:id="7" w:name="_Toc528771877"/>
      <w:r w:rsidRPr="00DE0EC3">
        <w:rPr>
          <w:rFonts w:ascii="Times New Roman" w:hAnsi="Times New Roman"/>
          <w:sz w:val="28"/>
          <w:szCs w:val="24"/>
        </w:rPr>
        <w:t>Планировочные ограничения</w:t>
      </w:r>
      <w:bookmarkEnd w:id="7"/>
    </w:p>
    <w:p w:rsidR="00DE0EC3" w:rsidRPr="00270D2F" w:rsidRDefault="00DE0EC3" w:rsidP="00064E35">
      <w:pPr>
        <w:pStyle w:val="13"/>
        <w:numPr>
          <w:ilvl w:val="2"/>
          <w:numId w:val="33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4"/>
        </w:rPr>
      </w:pPr>
      <w:bookmarkStart w:id="8" w:name="_Toc528771878"/>
      <w:r w:rsidRPr="00270D2F">
        <w:rPr>
          <w:rFonts w:ascii="Times New Roman" w:hAnsi="Times New Roman"/>
          <w:sz w:val="28"/>
          <w:szCs w:val="24"/>
        </w:rPr>
        <w:t>Охранные зоны объектов инженерной и транспортной инфраструктуры</w:t>
      </w:r>
      <w:bookmarkEnd w:id="8"/>
    </w:p>
    <w:p w:rsidR="00DE0EC3" w:rsidRDefault="00DE0EC3" w:rsidP="00270D2F">
      <w:pPr>
        <w:pStyle w:val="a6"/>
        <w:ind w:left="360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270D2F">
        <w:rPr>
          <w:rFonts w:ascii="Times New Roman" w:hAnsi="Times New Roman"/>
          <w:i/>
          <w:iCs/>
          <w:sz w:val="24"/>
          <w:szCs w:val="24"/>
          <w:lang w:eastAsia="ru-RU"/>
        </w:rPr>
        <w:t>Придорожные полосы автомобильных дорог</w:t>
      </w:r>
    </w:p>
    <w:p w:rsidR="00270D2F" w:rsidRPr="00270D2F" w:rsidRDefault="00270D2F" w:rsidP="00270D2F">
      <w:pPr>
        <w:pStyle w:val="afc"/>
        <w:spacing w:after="0"/>
        <w:ind w:firstLine="709"/>
        <w:jc w:val="both"/>
        <w:rPr>
          <w:sz w:val="28"/>
          <w:szCs w:val="24"/>
        </w:rPr>
      </w:pPr>
      <w:r w:rsidRPr="00270D2F">
        <w:rPr>
          <w:sz w:val="28"/>
          <w:szCs w:val="24"/>
        </w:rPr>
        <w:t>В целях обеспечения нормальных условия эксплуатации автомобильных дорог и их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сохранности, обеспечения требований безопасности дорожного движения и безопасности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населения, устанавливаются придорожные полосы автомобильных дорог.</w:t>
      </w:r>
    </w:p>
    <w:p w:rsidR="00270D2F" w:rsidRPr="00270D2F" w:rsidRDefault="00270D2F" w:rsidP="00270D2F">
      <w:pPr>
        <w:pStyle w:val="afc"/>
        <w:spacing w:after="0"/>
        <w:ind w:firstLine="709"/>
        <w:jc w:val="both"/>
        <w:rPr>
          <w:sz w:val="28"/>
          <w:szCs w:val="24"/>
        </w:rPr>
      </w:pPr>
      <w:r w:rsidRPr="00270D2F">
        <w:rPr>
          <w:sz w:val="28"/>
          <w:szCs w:val="24"/>
        </w:rPr>
        <w:t>Землепользование и застройка в охранных зонах указанных объектов регламентируется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действующим законодательством Российской Федерации, санитарными нормами и правилами.</w:t>
      </w:r>
    </w:p>
    <w:p w:rsidR="00270D2F" w:rsidRPr="00270D2F" w:rsidRDefault="00270D2F" w:rsidP="00270D2F">
      <w:pPr>
        <w:pStyle w:val="afc"/>
        <w:spacing w:after="0"/>
        <w:ind w:firstLine="709"/>
        <w:jc w:val="both"/>
        <w:rPr>
          <w:sz w:val="28"/>
          <w:szCs w:val="24"/>
        </w:rPr>
      </w:pPr>
      <w:r w:rsidRPr="00270D2F">
        <w:rPr>
          <w:sz w:val="28"/>
          <w:szCs w:val="24"/>
        </w:rPr>
        <w:t>Ширина придорожной полосы устанавливается в зависимости от категории дороги и с учетом ее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перспективного развития.</w:t>
      </w:r>
    </w:p>
    <w:p w:rsidR="00270D2F" w:rsidRDefault="00270D2F" w:rsidP="00270D2F">
      <w:pPr>
        <w:pStyle w:val="afc"/>
        <w:spacing w:after="0"/>
        <w:ind w:firstLine="709"/>
        <w:jc w:val="both"/>
        <w:rPr>
          <w:sz w:val="28"/>
          <w:szCs w:val="24"/>
        </w:rPr>
      </w:pPr>
      <w:r w:rsidRPr="00270D2F">
        <w:rPr>
          <w:sz w:val="28"/>
          <w:szCs w:val="24"/>
        </w:rPr>
        <w:t>Порядок установления и использования придорожных полос, автомобильных дорог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федерального, регионального или межмуниципального, местного значения может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устанавливаться соответственно уполномоченным Правительством Российской Федерации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федеральным органом исполнительной власти, высшим исполнительным органом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государственной власти субъекта Российской Федерации, органом местного самоуправления,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разработан в соответствии со статьей 26 ФЗ № 257 от 08.11.2007 г «Об автомобильных дорогах и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о дорожной деятельности в Российской Федерации и о внесении изменений в отдельные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законодательные акты Российской Федерации» и пунктом 5.2.53.28 Положения о Министерстве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t>транспорта Российской Федерации, утвержденного постановлением Правительства Российской</w:t>
      </w:r>
      <w:r>
        <w:rPr>
          <w:sz w:val="28"/>
          <w:szCs w:val="24"/>
        </w:rPr>
        <w:t xml:space="preserve"> </w:t>
      </w:r>
      <w:r w:rsidRPr="00270D2F">
        <w:rPr>
          <w:sz w:val="28"/>
          <w:szCs w:val="24"/>
        </w:rPr>
        <w:lastRenderedPageBreak/>
        <w:t>Федерации от 30.07.2004 г № 395, и определяет ширину придорожной полосы</w:t>
      </w:r>
      <w:r>
        <w:rPr>
          <w:sz w:val="28"/>
          <w:szCs w:val="24"/>
        </w:rPr>
        <w:t>.</w:t>
      </w:r>
    </w:p>
    <w:p w:rsidR="00270D2F" w:rsidRDefault="00270D2F" w:rsidP="00270D2F">
      <w:pPr>
        <w:pStyle w:val="afc"/>
        <w:spacing w:after="0"/>
        <w:ind w:firstLine="709"/>
        <w:jc w:val="both"/>
        <w:rPr>
          <w:sz w:val="28"/>
          <w:szCs w:val="24"/>
        </w:rPr>
      </w:pPr>
      <w:r w:rsidRPr="00D1593B">
        <w:rPr>
          <w:sz w:val="28"/>
          <w:szCs w:val="24"/>
        </w:rPr>
        <w:t xml:space="preserve">Проектом предлагается установить придорожную полосу проектируемой автомобильной дороги как для </w:t>
      </w:r>
      <w:r w:rsidRPr="00487E8C">
        <w:rPr>
          <w:sz w:val="28"/>
          <w:szCs w:val="24"/>
        </w:rPr>
        <w:t>участков автомобильных дорог, построенных для объездов городов с численностью населения свыше двухсот пятидесяти тысяч человек</w:t>
      </w:r>
      <w:r>
        <w:rPr>
          <w:sz w:val="28"/>
          <w:szCs w:val="24"/>
        </w:rPr>
        <w:t xml:space="preserve"> 150 </w:t>
      </w:r>
      <w:r w:rsidRPr="00D1593B">
        <w:rPr>
          <w:sz w:val="28"/>
          <w:szCs w:val="24"/>
        </w:rPr>
        <w:t xml:space="preserve"> м от полосы отвода</w:t>
      </w:r>
      <w:r>
        <w:rPr>
          <w:sz w:val="28"/>
          <w:szCs w:val="24"/>
        </w:rPr>
        <w:t>.</w:t>
      </w:r>
    </w:p>
    <w:p w:rsidR="00270D2F" w:rsidRDefault="00270D2F" w:rsidP="00270D2F">
      <w:pPr>
        <w:pStyle w:val="afc"/>
        <w:spacing w:after="0"/>
        <w:ind w:firstLine="709"/>
        <w:jc w:val="both"/>
        <w:rPr>
          <w:sz w:val="28"/>
          <w:szCs w:val="24"/>
        </w:rPr>
      </w:pPr>
    </w:p>
    <w:p w:rsidR="0064458C" w:rsidRPr="0064458C" w:rsidRDefault="0064458C" w:rsidP="0064458C">
      <w:pPr>
        <w:pStyle w:val="13"/>
        <w:numPr>
          <w:ilvl w:val="1"/>
          <w:numId w:val="33"/>
        </w:numPr>
        <w:spacing w:before="0"/>
        <w:ind w:left="1141"/>
        <w:rPr>
          <w:rFonts w:ascii="Times New Roman" w:hAnsi="Times New Roman"/>
          <w:sz w:val="28"/>
          <w:szCs w:val="24"/>
        </w:rPr>
      </w:pPr>
      <w:bookmarkStart w:id="9" w:name="_Toc526163843"/>
      <w:bookmarkStart w:id="10" w:name="_Toc528771879"/>
      <w:bookmarkEnd w:id="9"/>
      <w:r w:rsidRPr="0064458C">
        <w:rPr>
          <w:rFonts w:ascii="Times New Roman" w:hAnsi="Times New Roman"/>
          <w:sz w:val="28"/>
          <w:szCs w:val="24"/>
        </w:rPr>
        <w:t>Размещение объектов федерального значения</w:t>
      </w:r>
      <w:bookmarkEnd w:id="10"/>
    </w:p>
    <w:p w:rsidR="00922F04" w:rsidRPr="00E04887" w:rsidRDefault="00922F04" w:rsidP="00E0488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FC4BAA">
        <w:rPr>
          <w:rFonts w:ascii="Times New Roman" w:eastAsia="Times New Roman" w:hAnsi="Times New Roman"/>
          <w:sz w:val="28"/>
          <w:szCs w:val="24"/>
        </w:rPr>
        <w:t xml:space="preserve">Схемой территориального планирования Российской Федерации в области федерального транспорта (железнодорожного, воздушного, морского, внутреннего водного транспорта) и автомобильных дорог федерального значения, утвержденной распоряжением Правительства Российской Федерации от 19.03.2013 № 384-р, в границах проекта планировки территории размещение объектов федерального значения </w:t>
      </w:r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>запланировано строительство Восточного обхода г.Новосибирска (г.Новосибирск,</w:t>
      </w:r>
      <w:r w:rsid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Новосибирский район, г.Бердск, </w:t>
      </w:r>
      <w:proofErr w:type="spellStart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>Черепановский</w:t>
      </w:r>
      <w:proofErr w:type="spellEnd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proofErr w:type="spellStart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>Тальменский</w:t>
      </w:r>
      <w:proofErr w:type="spellEnd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proofErr w:type="spellStart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>Искитимский</w:t>
      </w:r>
      <w:proofErr w:type="spellEnd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 районы,</w:t>
      </w:r>
      <w:r w:rsid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г.Новоалтайск, Первомайский, Сибирский, Красногорский районы, г.Бийск, </w:t>
      </w:r>
      <w:proofErr w:type="spellStart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>Бийский</w:t>
      </w:r>
      <w:proofErr w:type="spellEnd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>,</w:t>
      </w:r>
      <w:r w:rsid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  </w:t>
      </w:r>
      <w:proofErr w:type="spellStart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>Майминский</w:t>
      </w:r>
      <w:proofErr w:type="spellEnd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proofErr w:type="spellStart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>Чемальский</w:t>
      </w:r>
      <w:proofErr w:type="spellEnd"/>
      <w:r w:rsidR="00E04887" w:rsidRPr="00E04887">
        <w:rPr>
          <w:rFonts w:ascii="Times New Roman" w:eastAsia="Times New Roman" w:hAnsi="Times New Roman"/>
          <w:color w:val="000000"/>
          <w:sz w:val="28"/>
          <w:szCs w:val="28"/>
        </w:rPr>
        <w:t xml:space="preserve"> районы, г.Горно-Алтайск).</w:t>
      </w:r>
    </w:p>
    <w:p w:rsidR="00922F04" w:rsidRPr="00FC4BAA" w:rsidRDefault="00922F04" w:rsidP="00922F0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FC4BAA">
        <w:rPr>
          <w:rFonts w:ascii="Times New Roman" w:eastAsia="Times New Roman" w:hAnsi="Times New Roman"/>
          <w:color w:val="000000"/>
          <w:sz w:val="28"/>
          <w:szCs w:val="28"/>
        </w:rPr>
        <w:t>Схемой территориального планирования Российской Федерации в области энергетики, утвержденной распоряжением Правительства Российской Федерации от 01.08.2016 № 1634-р, в границах проекта планировки территории размещение объектов федерального значения не запланировано.</w:t>
      </w:r>
    </w:p>
    <w:p w:rsidR="00922F04" w:rsidRPr="00FC4BAA" w:rsidRDefault="00922F04" w:rsidP="00922F0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FC4BAA">
        <w:rPr>
          <w:rFonts w:ascii="Times New Roman" w:eastAsia="Times New Roman" w:hAnsi="Times New Roman"/>
          <w:color w:val="000000"/>
          <w:sz w:val="28"/>
          <w:szCs w:val="28"/>
        </w:rPr>
        <w:t>Схемой территориального планирования Российской Федерации в области федерального транспорта (в части трубопроводного транспорта), утвержденной распоряжением Правительства Российской Федерации от 06.05.2015 № 816-р, в границах проекта планировки территории размещение объектов федерального значения запланировано.</w:t>
      </w:r>
    </w:p>
    <w:p w:rsidR="00922F04" w:rsidRPr="00FC4BAA" w:rsidRDefault="00922F04" w:rsidP="00922F0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FC4BAA">
        <w:rPr>
          <w:rFonts w:ascii="Times New Roman" w:eastAsia="Times New Roman" w:hAnsi="Times New Roman"/>
          <w:color w:val="000000"/>
          <w:sz w:val="28"/>
          <w:szCs w:val="28"/>
        </w:rPr>
        <w:t>Схемой территориального планирования Российской Федерации в области высшего профессионального образования, утвержденной распоряжением Правительства Российской Федерации от 26.02.2013 № 247-р, в границах проекта планировки территории размещение объектов федерального значения не запланировано.</w:t>
      </w:r>
    </w:p>
    <w:p w:rsidR="00922F04" w:rsidRDefault="00922F04" w:rsidP="00922F0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FC4BAA">
        <w:rPr>
          <w:rFonts w:ascii="Times New Roman" w:eastAsia="Times New Roman" w:hAnsi="Times New Roman"/>
          <w:color w:val="000000"/>
          <w:sz w:val="28"/>
          <w:szCs w:val="28"/>
        </w:rPr>
        <w:t>Схемой территориального планирования Российской Федерации в области здравоохранения, утвержденной распоряжением Правительства Российской Федерации от 28.12.2012 № 2607-р, в границах проекта планировки территории размещение объектов федерального значения не запланировано.</w:t>
      </w:r>
    </w:p>
    <w:p w:rsidR="00ED4CFC" w:rsidRPr="00ED4CFC" w:rsidRDefault="00ED4CFC" w:rsidP="00922F0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64458C" w:rsidRDefault="0064458C" w:rsidP="0064458C">
      <w:pPr>
        <w:pStyle w:val="13"/>
        <w:numPr>
          <w:ilvl w:val="1"/>
          <w:numId w:val="33"/>
        </w:numPr>
        <w:spacing w:before="0"/>
        <w:ind w:left="1141"/>
        <w:rPr>
          <w:rFonts w:ascii="Times New Roman" w:hAnsi="Times New Roman"/>
          <w:sz w:val="28"/>
          <w:szCs w:val="24"/>
        </w:rPr>
      </w:pPr>
      <w:bookmarkStart w:id="11" w:name="_Toc528771880"/>
      <w:r w:rsidRPr="0064458C">
        <w:rPr>
          <w:rFonts w:ascii="Times New Roman" w:hAnsi="Times New Roman"/>
          <w:sz w:val="28"/>
          <w:szCs w:val="24"/>
        </w:rPr>
        <w:t>Размещение объектов регионального значения</w:t>
      </w:r>
      <w:bookmarkEnd w:id="11"/>
    </w:p>
    <w:p w:rsidR="00ED4CFC" w:rsidRPr="003B06BD" w:rsidRDefault="00ED4CFC" w:rsidP="00ED4CFC">
      <w:pPr>
        <w:pStyle w:val="S8"/>
        <w:suppressAutoHyphens/>
        <w:ind w:left="357"/>
        <w:rPr>
          <w:szCs w:val="28"/>
        </w:rPr>
      </w:pPr>
      <w:r w:rsidRPr="003B06BD">
        <w:rPr>
          <w:szCs w:val="28"/>
        </w:rPr>
        <w:t xml:space="preserve">Схемой территориального планирования Новосибирской области, утвержденной постановлением администрации Новосибирской области от 07.09.2009 № 339-па «Об утверждении Схемы территориального планирования Новосибирской области», в границах проекта планировки территории </w:t>
      </w:r>
      <w:r w:rsidRPr="00FC4BAA">
        <w:rPr>
          <w:color w:val="000000"/>
          <w:szCs w:val="28"/>
        </w:rPr>
        <w:t>не запланировано.</w:t>
      </w:r>
    </w:p>
    <w:p w:rsidR="00ED4CFC" w:rsidRPr="00234648" w:rsidRDefault="00ED4CFC" w:rsidP="00234648">
      <w:pPr>
        <w:pStyle w:val="S8"/>
        <w:suppressAutoHyphens/>
        <w:ind w:left="357"/>
        <w:rPr>
          <w:color w:val="FF0000"/>
          <w:szCs w:val="28"/>
        </w:rPr>
      </w:pPr>
      <w:r w:rsidRPr="003B06BD">
        <w:rPr>
          <w:szCs w:val="28"/>
        </w:rPr>
        <w:t xml:space="preserve">В схеме территориального планирования Новосибирской агломерации, утвержденной постановлением Правительства Новосибирской области от 28.04.2014 № 186-п «Об утверждении схемы территориального </w:t>
      </w:r>
      <w:r w:rsidRPr="003B06BD">
        <w:rPr>
          <w:szCs w:val="28"/>
        </w:rPr>
        <w:lastRenderedPageBreak/>
        <w:t xml:space="preserve">планирования Новосибирской агломерации </w:t>
      </w:r>
      <w:r w:rsidRPr="00B60725">
        <w:rPr>
          <w:szCs w:val="28"/>
        </w:rPr>
        <w:t xml:space="preserve">Новосибирской области», в границах проекта планировки территории </w:t>
      </w:r>
      <w:r w:rsidRPr="00FC4BAA">
        <w:rPr>
          <w:color w:val="000000"/>
          <w:szCs w:val="28"/>
        </w:rPr>
        <w:t>не запланировано.</w:t>
      </w:r>
    </w:p>
    <w:p w:rsidR="00922F04" w:rsidRPr="00E04887" w:rsidRDefault="00922F04" w:rsidP="00E0488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FC4BAA">
        <w:rPr>
          <w:rFonts w:ascii="Times New Roman" w:eastAsia="Times New Roman" w:hAnsi="Times New Roman"/>
          <w:sz w:val="28"/>
          <w:szCs w:val="24"/>
        </w:rPr>
        <w:t xml:space="preserve"> </w:t>
      </w:r>
      <w:r w:rsidR="00E04887" w:rsidRPr="00E04887">
        <w:rPr>
          <w:rFonts w:ascii="Times New Roman" w:eastAsia="Times New Roman" w:hAnsi="Times New Roman"/>
          <w:sz w:val="28"/>
          <w:szCs w:val="24"/>
        </w:rPr>
        <w:t xml:space="preserve">- Генеральный план муниципального образования </w:t>
      </w:r>
      <w:proofErr w:type="spellStart"/>
      <w:r w:rsidR="00E04887">
        <w:rPr>
          <w:rFonts w:ascii="Times New Roman" w:eastAsia="Times New Roman" w:hAnsi="Times New Roman"/>
          <w:sz w:val="28"/>
          <w:szCs w:val="24"/>
        </w:rPr>
        <w:t>Раздольненский</w:t>
      </w:r>
      <w:proofErr w:type="spellEnd"/>
      <w:r w:rsidR="00E04887" w:rsidRPr="00E04887">
        <w:rPr>
          <w:rFonts w:ascii="Times New Roman" w:eastAsia="Times New Roman" w:hAnsi="Times New Roman"/>
          <w:sz w:val="28"/>
          <w:szCs w:val="24"/>
        </w:rPr>
        <w:t xml:space="preserve"> сельсовет Новосибирского</w:t>
      </w:r>
      <w:r w:rsidR="00E04887">
        <w:rPr>
          <w:rFonts w:ascii="Times New Roman" w:eastAsia="Times New Roman" w:hAnsi="Times New Roman"/>
          <w:sz w:val="28"/>
          <w:szCs w:val="24"/>
        </w:rPr>
        <w:t xml:space="preserve"> </w:t>
      </w:r>
      <w:r w:rsidR="00E04887" w:rsidRPr="00E04887">
        <w:rPr>
          <w:rFonts w:ascii="Times New Roman" w:eastAsia="Times New Roman" w:hAnsi="Times New Roman"/>
          <w:sz w:val="28"/>
          <w:szCs w:val="24"/>
        </w:rPr>
        <w:t xml:space="preserve">района Новосибирской области, утвержденный решением Совета депутатов </w:t>
      </w:r>
      <w:proofErr w:type="spellStart"/>
      <w:r w:rsidR="00E04887">
        <w:rPr>
          <w:rFonts w:ascii="Times New Roman" w:eastAsia="Times New Roman" w:hAnsi="Times New Roman"/>
          <w:sz w:val="28"/>
          <w:szCs w:val="24"/>
        </w:rPr>
        <w:t>Раздольненск</w:t>
      </w:r>
      <w:r w:rsidR="00E04887" w:rsidRPr="00E04887">
        <w:rPr>
          <w:rFonts w:ascii="Times New Roman" w:eastAsia="Times New Roman" w:hAnsi="Times New Roman"/>
          <w:sz w:val="28"/>
          <w:szCs w:val="24"/>
        </w:rPr>
        <w:t>ого</w:t>
      </w:r>
      <w:proofErr w:type="spellEnd"/>
      <w:r w:rsidR="00E04887">
        <w:rPr>
          <w:rFonts w:ascii="Times New Roman" w:eastAsia="Times New Roman" w:hAnsi="Times New Roman"/>
          <w:sz w:val="28"/>
          <w:szCs w:val="24"/>
        </w:rPr>
        <w:t xml:space="preserve"> </w:t>
      </w:r>
      <w:r w:rsidR="00E04887" w:rsidRPr="00E04887">
        <w:rPr>
          <w:rFonts w:ascii="Times New Roman" w:eastAsia="Times New Roman" w:hAnsi="Times New Roman"/>
          <w:sz w:val="28"/>
          <w:szCs w:val="24"/>
        </w:rPr>
        <w:t>сельсовета Новосибирского района Новосибирской области от 26.0</w:t>
      </w:r>
      <w:r w:rsidR="00E04887">
        <w:rPr>
          <w:rFonts w:ascii="Times New Roman" w:eastAsia="Times New Roman" w:hAnsi="Times New Roman"/>
          <w:sz w:val="28"/>
          <w:szCs w:val="24"/>
        </w:rPr>
        <w:t>3</w:t>
      </w:r>
      <w:r w:rsidR="00E04887" w:rsidRPr="00E04887">
        <w:rPr>
          <w:rFonts w:ascii="Times New Roman" w:eastAsia="Times New Roman" w:hAnsi="Times New Roman"/>
          <w:sz w:val="28"/>
          <w:szCs w:val="24"/>
        </w:rPr>
        <w:t>.201</w:t>
      </w:r>
      <w:r w:rsidR="00E04887">
        <w:rPr>
          <w:rFonts w:ascii="Times New Roman" w:eastAsia="Times New Roman" w:hAnsi="Times New Roman"/>
          <w:sz w:val="28"/>
          <w:szCs w:val="24"/>
        </w:rPr>
        <w:t>5</w:t>
      </w:r>
      <w:r w:rsidR="00E04887" w:rsidRPr="00E04887">
        <w:rPr>
          <w:rFonts w:ascii="Times New Roman" w:eastAsia="Times New Roman" w:hAnsi="Times New Roman"/>
          <w:sz w:val="28"/>
          <w:szCs w:val="24"/>
        </w:rPr>
        <w:t xml:space="preserve"> № </w:t>
      </w:r>
      <w:r w:rsidR="00820FB0">
        <w:rPr>
          <w:rFonts w:ascii="Times New Roman" w:eastAsia="Times New Roman" w:hAnsi="Times New Roman"/>
          <w:sz w:val="28"/>
          <w:szCs w:val="24"/>
        </w:rPr>
        <w:t>2</w:t>
      </w:r>
      <w:r w:rsidR="00E04887" w:rsidRPr="00E04887">
        <w:rPr>
          <w:rFonts w:ascii="Times New Roman" w:eastAsia="Times New Roman" w:hAnsi="Times New Roman"/>
          <w:sz w:val="28"/>
          <w:szCs w:val="24"/>
        </w:rPr>
        <w:t xml:space="preserve"> «Об утверждении</w:t>
      </w:r>
      <w:r w:rsidR="00E04887">
        <w:rPr>
          <w:rFonts w:ascii="Times New Roman" w:eastAsia="Times New Roman" w:hAnsi="Times New Roman"/>
          <w:sz w:val="28"/>
          <w:szCs w:val="24"/>
        </w:rPr>
        <w:t xml:space="preserve"> </w:t>
      </w:r>
      <w:r w:rsidR="00E04887" w:rsidRPr="00E04887">
        <w:rPr>
          <w:rFonts w:ascii="Times New Roman" w:eastAsia="Times New Roman" w:hAnsi="Times New Roman"/>
          <w:sz w:val="28"/>
          <w:szCs w:val="24"/>
        </w:rPr>
        <w:t xml:space="preserve">генерального плана </w:t>
      </w:r>
      <w:proofErr w:type="spellStart"/>
      <w:r w:rsidR="00E04887">
        <w:rPr>
          <w:rFonts w:ascii="Times New Roman" w:eastAsia="Times New Roman" w:hAnsi="Times New Roman"/>
          <w:sz w:val="28"/>
          <w:szCs w:val="24"/>
        </w:rPr>
        <w:t>Раздольненск</w:t>
      </w:r>
      <w:r w:rsidR="00E04887" w:rsidRPr="00E04887">
        <w:rPr>
          <w:rFonts w:ascii="Times New Roman" w:eastAsia="Times New Roman" w:hAnsi="Times New Roman"/>
          <w:sz w:val="28"/>
          <w:szCs w:val="24"/>
        </w:rPr>
        <w:t>ого</w:t>
      </w:r>
      <w:proofErr w:type="spellEnd"/>
      <w:r w:rsidR="00E04887" w:rsidRPr="00E04887">
        <w:rPr>
          <w:rFonts w:ascii="Times New Roman" w:eastAsia="Times New Roman" w:hAnsi="Times New Roman"/>
          <w:sz w:val="28"/>
          <w:szCs w:val="24"/>
        </w:rPr>
        <w:t xml:space="preserve"> сельсовета Новосибирского района Новосибирской области»;</w:t>
      </w:r>
    </w:p>
    <w:p w:rsidR="00820FB0" w:rsidRDefault="00820FB0" w:rsidP="00820FB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04887">
        <w:rPr>
          <w:rFonts w:ascii="Times New Roman" w:eastAsia="Times New Roman" w:hAnsi="Times New Roman"/>
          <w:sz w:val="28"/>
          <w:szCs w:val="24"/>
        </w:rPr>
        <w:t xml:space="preserve">- Генеральный план муниципального образования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Новолуговской</w:t>
      </w:r>
      <w:proofErr w:type="spellEnd"/>
      <w:r w:rsidRPr="00E04887">
        <w:rPr>
          <w:rFonts w:ascii="Times New Roman" w:eastAsia="Times New Roman" w:hAnsi="Times New Roman"/>
          <w:sz w:val="28"/>
          <w:szCs w:val="24"/>
        </w:rPr>
        <w:t xml:space="preserve"> сельсовет Новосибирского</w:t>
      </w:r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района Новосибирской области, утвержденный решением Совета депутатов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Новолуговского</w:t>
      </w:r>
      <w:proofErr w:type="spellEnd"/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>сельсовета Новосибирского района Новосибирской области от 2</w:t>
      </w:r>
      <w:r>
        <w:rPr>
          <w:rFonts w:ascii="Times New Roman" w:eastAsia="Times New Roman" w:hAnsi="Times New Roman"/>
          <w:sz w:val="28"/>
          <w:szCs w:val="24"/>
        </w:rPr>
        <w:t>2</w:t>
      </w:r>
      <w:r w:rsidRPr="00E04887">
        <w:rPr>
          <w:rFonts w:ascii="Times New Roman" w:eastAsia="Times New Roman" w:hAnsi="Times New Roman"/>
          <w:sz w:val="28"/>
          <w:szCs w:val="24"/>
        </w:rPr>
        <w:t>.0</w:t>
      </w:r>
      <w:r>
        <w:rPr>
          <w:rFonts w:ascii="Times New Roman" w:eastAsia="Times New Roman" w:hAnsi="Times New Roman"/>
          <w:sz w:val="28"/>
          <w:szCs w:val="24"/>
        </w:rPr>
        <w:t>8</w:t>
      </w:r>
      <w:r w:rsidRPr="00E04887">
        <w:rPr>
          <w:rFonts w:ascii="Times New Roman" w:eastAsia="Times New Roman" w:hAnsi="Times New Roman"/>
          <w:sz w:val="28"/>
          <w:szCs w:val="24"/>
        </w:rPr>
        <w:t>.201</w:t>
      </w:r>
      <w:r>
        <w:rPr>
          <w:rFonts w:ascii="Times New Roman" w:eastAsia="Times New Roman" w:hAnsi="Times New Roman"/>
          <w:sz w:val="28"/>
          <w:szCs w:val="24"/>
        </w:rPr>
        <w:t xml:space="preserve">3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№ </w:t>
      </w:r>
      <w:r>
        <w:rPr>
          <w:rFonts w:ascii="Times New Roman" w:eastAsia="Times New Roman" w:hAnsi="Times New Roman"/>
          <w:sz w:val="28"/>
          <w:szCs w:val="24"/>
        </w:rPr>
        <w:t>2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«Об утверждении</w:t>
      </w:r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генерального плана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Новолуговского</w:t>
      </w:r>
      <w:proofErr w:type="spellEnd"/>
      <w:r w:rsidRPr="00E04887">
        <w:rPr>
          <w:rFonts w:ascii="Times New Roman" w:eastAsia="Times New Roman" w:hAnsi="Times New Roman"/>
          <w:sz w:val="28"/>
          <w:szCs w:val="24"/>
        </w:rPr>
        <w:t xml:space="preserve"> сельсовета Новосибирского района Новосибирской области»;</w:t>
      </w:r>
    </w:p>
    <w:p w:rsidR="005264A8" w:rsidRPr="00E04887" w:rsidRDefault="005264A8" w:rsidP="005264A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04887">
        <w:rPr>
          <w:rFonts w:ascii="Times New Roman" w:eastAsia="Times New Roman" w:hAnsi="Times New Roman"/>
          <w:sz w:val="28"/>
          <w:szCs w:val="24"/>
        </w:rPr>
        <w:t xml:space="preserve">- </w:t>
      </w:r>
      <w:r w:rsidRPr="004A5F38">
        <w:rPr>
          <w:rFonts w:ascii="Times New Roman" w:eastAsia="Times New Roman" w:hAnsi="Times New Roman"/>
          <w:sz w:val="28"/>
          <w:szCs w:val="24"/>
        </w:rPr>
        <w:t>Правил</w:t>
      </w:r>
      <w:r w:rsidR="008439A2">
        <w:rPr>
          <w:rFonts w:ascii="Times New Roman" w:eastAsia="Times New Roman" w:hAnsi="Times New Roman"/>
          <w:sz w:val="28"/>
          <w:szCs w:val="24"/>
        </w:rPr>
        <w:t>а</w:t>
      </w:r>
      <w:r w:rsidRPr="004A5F38">
        <w:rPr>
          <w:rFonts w:ascii="Times New Roman" w:eastAsia="Times New Roman" w:hAnsi="Times New Roman"/>
          <w:sz w:val="28"/>
          <w:szCs w:val="24"/>
        </w:rPr>
        <w:t xml:space="preserve"> землепользования и застройки муниципального образования</w:t>
      </w:r>
      <w:r>
        <w:rPr>
          <w:rFonts w:ascii="Times New Roman" w:eastAsia="Times New Roman" w:hAnsi="Times New Roman"/>
          <w:sz w:val="28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Раздольненск</w:t>
      </w:r>
      <w:r w:rsidRPr="00E04887">
        <w:rPr>
          <w:rFonts w:ascii="Times New Roman" w:eastAsia="Times New Roman" w:hAnsi="Times New Roman"/>
          <w:sz w:val="28"/>
          <w:szCs w:val="24"/>
        </w:rPr>
        <w:t>ого</w:t>
      </w:r>
      <w:proofErr w:type="spellEnd"/>
      <w:r w:rsidRPr="00E04887">
        <w:rPr>
          <w:rFonts w:ascii="Times New Roman" w:eastAsia="Times New Roman" w:hAnsi="Times New Roman"/>
          <w:sz w:val="28"/>
          <w:szCs w:val="24"/>
        </w:rPr>
        <w:t xml:space="preserve"> сельсовет</w:t>
      </w:r>
      <w:r>
        <w:rPr>
          <w:rFonts w:ascii="Times New Roman" w:eastAsia="Times New Roman" w:hAnsi="Times New Roman"/>
          <w:sz w:val="28"/>
          <w:szCs w:val="24"/>
        </w:rPr>
        <w:t>а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Новосибирского</w:t>
      </w:r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района Новосибирской области, утвержденный решением Совета депутатов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Раздольненск</w:t>
      </w:r>
      <w:r w:rsidRPr="00E04887">
        <w:rPr>
          <w:rFonts w:ascii="Times New Roman" w:eastAsia="Times New Roman" w:hAnsi="Times New Roman"/>
          <w:sz w:val="28"/>
          <w:szCs w:val="24"/>
        </w:rPr>
        <w:t>ого</w:t>
      </w:r>
      <w:proofErr w:type="spellEnd"/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сельсовета Новосибирского района Новосибирской области от </w:t>
      </w:r>
      <w:r>
        <w:rPr>
          <w:rFonts w:ascii="Times New Roman" w:eastAsia="Times New Roman" w:hAnsi="Times New Roman"/>
          <w:sz w:val="28"/>
          <w:szCs w:val="24"/>
        </w:rPr>
        <w:t>17</w:t>
      </w:r>
      <w:r w:rsidRPr="00E04887">
        <w:rPr>
          <w:rFonts w:ascii="Times New Roman" w:eastAsia="Times New Roman" w:hAnsi="Times New Roman"/>
          <w:sz w:val="28"/>
          <w:szCs w:val="24"/>
        </w:rPr>
        <w:t>.0</w:t>
      </w:r>
      <w:r>
        <w:rPr>
          <w:rFonts w:ascii="Times New Roman" w:eastAsia="Times New Roman" w:hAnsi="Times New Roman"/>
          <w:sz w:val="28"/>
          <w:szCs w:val="24"/>
        </w:rPr>
        <w:t>5</w:t>
      </w:r>
      <w:r w:rsidRPr="00E04887">
        <w:rPr>
          <w:rFonts w:ascii="Times New Roman" w:eastAsia="Times New Roman" w:hAnsi="Times New Roman"/>
          <w:sz w:val="28"/>
          <w:szCs w:val="24"/>
        </w:rPr>
        <w:t>.201</w:t>
      </w:r>
      <w:r>
        <w:rPr>
          <w:rFonts w:ascii="Times New Roman" w:eastAsia="Times New Roman" w:hAnsi="Times New Roman"/>
          <w:sz w:val="28"/>
          <w:szCs w:val="24"/>
        </w:rPr>
        <w:t>2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№ </w:t>
      </w:r>
      <w:r>
        <w:rPr>
          <w:rFonts w:ascii="Times New Roman" w:eastAsia="Times New Roman" w:hAnsi="Times New Roman"/>
          <w:sz w:val="28"/>
          <w:szCs w:val="24"/>
        </w:rPr>
        <w:t>8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«Об утверждении</w:t>
      </w:r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4A5F38">
        <w:rPr>
          <w:rFonts w:ascii="Times New Roman" w:eastAsia="Times New Roman" w:hAnsi="Times New Roman"/>
          <w:sz w:val="28"/>
          <w:szCs w:val="24"/>
        </w:rPr>
        <w:t>Правил землепользования и застройки муниципального образования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Раздольненск</w:t>
      </w:r>
      <w:r w:rsidRPr="00E04887">
        <w:rPr>
          <w:rFonts w:ascii="Times New Roman" w:eastAsia="Times New Roman" w:hAnsi="Times New Roman"/>
          <w:sz w:val="28"/>
          <w:szCs w:val="24"/>
        </w:rPr>
        <w:t>ого</w:t>
      </w:r>
      <w:proofErr w:type="spellEnd"/>
      <w:r w:rsidRPr="00E04887">
        <w:rPr>
          <w:rFonts w:ascii="Times New Roman" w:eastAsia="Times New Roman" w:hAnsi="Times New Roman"/>
          <w:sz w:val="28"/>
          <w:szCs w:val="24"/>
        </w:rPr>
        <w:t xml:space="preserve"> сельсовета Новосибирского района Новосибирской области»;</w:t>
      </w:r>
    </w:p>
    <w:p w:rsidR="00234648" w:rsidRPr="00E04887" w:rsidRDefault="00234648" w:rsidP="001B2BB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234648" w:rsidRDefault="00234648" w:rsidP="00234648">
      <w:pPr>
        <w:pStyle w:val="13"/>
        <w:numPr>
          <w:ilvl w:val="1"/>
          <w:numId w:val="33"/>
        </w:numPr>
        <w:spacing w:before="0"/>
        <w:ind w:left="1141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 </w:t>
      </w:r>
      <w:bookmarkStart w:id="12" w:name="_Toc528771881"/>
      <w:r w:rsidRPr="00234648">
        <w:rPr>
          <w:rFonts w:ascii="Times New Roman" w:hAnsi="Times New Roman"/>
          <w:sz w:val="28"/>
          <w:szCs w:val="24"/>
        </w:rPr>
        <w:t>Размещение объектов местного значения</w:t>
      </w:r>
      <w:bookmarkEnd w:id="12"/>
      <w:r w:rsidRPr="00234648">
        <w:rPr>
          <w:rFonts w:ascii="Times New Roman" w:hAnsi="Times New Roman"/>
          <w:sz w:val="28"/>
          <w:szCs w:val="24"/>
        </w:rPr>
        <w:t xml:space="preserve"> </w:t>
      </w:r>
    </w:p>
    <w:p w:rsidR="00234648" w:rsidRDefault="00234648" w:rsidP="00234648">
      <w:pPr>
        <w:pStyle w:val="1fff"/>
      </w:pPr>
      <w:r w:rsidRPr="00F11E33">
        <w:t xml:space="preserve">Схемой территориального планирования Новосибирского района Новосибирской области, утвержденной решением Совета депутатов </w:t>
      </w:r>
      <w:r w:rsidRPr="003A2C91">
        <w:t>Новосибирского района Новосибирской области от 17.12.2010 № 12 «О схеме территориального планирования Новосибирского района Новосибирской области», в границах проекта планировки территории не запланировано размещение объектов</w:t>
      </w:r>
      <w:r w:rsidRPr="00F11E33">
        <w:t xml:space="preserve"> местного значения муниципального района.</w:t>
      </w:r>
    </w:p>
    <w:p w:rsidR="008F0B73" w:rsidRDefault="008F0B73" w:rsidP="008F0B7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E04887">
        <w:rPr>
          <w:rFonts w:ascii="Times New Roman" w:eastAsia="Times New Roman" w:hAnsi="Times New Roman"/>
          <w:sz w:val="28"/>
          <w:szCs w:val="24"/>
        </w:rPr>
        <w:t>Генеральны</w:t>
      </w:r>
      <w:r>
        <w:rPr>
          <w:rFonts w:ascii="Times New Roman" w:eastAsia="Times New Roman" w:hAnsi="Times New Roman"/>
          <w:sz w:val="28"/>
          <w:szCs w:val="24"/>
        </w:rPr>
        <w:t>м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план</w:t>
      </w:r>
      <w:r>
        <w:rPr>
          <w:rFonts w:ascii="Times New Roman" w:eastAsia="Times New Roman" w:hAnsi="Times New Roman"/>
          <w:sz w:val="28"/>
          <w:szCs w:val="24"/>
        </w:rPr>
        <w:t>ом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муниципального образования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Раздольненский</w:t>
      </w:r>
      <w:proofErr w:type="spellEnd"/>
      <w:r w:rsidRPr="00E04887">
        <w:rPr>
          <w:rFonts w:ascii="Times New Roman" w:eastAsia="Times New Roman" w:hAnsi="Times New Roman"/>
          <w:sz w:val="28"/>
          <w:szCs w:val="24"/>
        </w:rPr>
        <w:t xml:space="preserve"> сельсовет Новосибирского</w:t>
      </w:r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района Новосибирской области, утвержденный решением Совета депутатов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Раздольненск</w:t>
      </w:r>
      <w:r w:rsidRPr="00E04887">
        <w:rPr>
          <w:rFonts w:ascii="Times New Roman" w:eastAsia="Times New Roman" w:hAnsi="Times New Roman"/>
          <w:sz w:val="28"/>
          <w:szCs w:val="24"/>
        </w:rPr>
        <w:t>ого</w:t>
      </w:r>
      <w:proofErr w:type="spellEnd"/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>сельсовета Новосибирского района Новосибирской области от 26.0</w:t>
      </w:r>
      <w:r>
        <w:rPr>
          <w:rFonts w:ascii="Times New Roman" w:eastAsia="Times New Roman" w:hAnsi="Times New Roman"/>
          <w:sz w:val="28"/>
          <w:szCs w:val="24"/>
        </w:rPr>
        <w:t>3</w:t>
      </w:r>
      <w:r w:rsidRPr="00E04887">
        <w:rPr>
          <w:rFonts w:ascii="Times New Roman" w:eastAsia="Times New Roman" w:hAnsi="Times New Roman"/>
          <w:sz w:val="28"/>
          <w:szCs w:val="24"/>
        </w:rPr>
        <w:t>.201</w:t>
      </w:r>
      <w:r>
        <w:rPr>
          <w:rFonts w:ascii="Times New Roman" w:eastAsia="Times New Roman" w:hAnsi="Times New Roman"/>
          <w:sz w:val="28"/>
          <w:szCs w:val="24"/>
        </w:rPr>
        <w:t>5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№ </w:t>
      </w:r>
      <w:r>
        <w:rPr>
          <w:rFonts w:ascii="Times New Roman" w:eastAsia="Times New Roman" w:hAnsi="Times New Roman"/>
          <w:sz w:val="28"/>
          <w:szCs w:val="24"/>
        </w:rPr>
        <w:t>2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«Об утверждении</w:t>
      </w:r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генерального плана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Раздольненск</w:t>
      </w:r>
      <w:r w:rsidRPr="00E04887">
        <w:rPr>
          <w:rFonts w:ascii="Times New Roman" w:eastAsia="Times New Roman" w:hAnsi="Times New Roman"/>
          <w:sz w:val="28"/>
          <w:szCs w:val="24"/>
        </w:rPr>
        <w:t>ого</w:t>
      </w:r>
      <w:proofErr w:type="spellEnd"/>
      <w:r w:rsidRPr="00E04887">
        <w:rPr>
          <w:rFonts w:ascii="Times New Roman" w:eastAsia="Times New Roman" w:hAnsi="Times New Roman"/>
          <w:sz w:val="28"/>
          <w:szCs w:val="24"/>
        </w:rPr>
        <w:t xml:space="preserve"> сельсовета Новосибирског</w:t>
      </w:r>
      <w:r>
        <w:rPr>
          <w:rFonts w:ascii="Times New Roman" w:eastAsia="Times New Roman" w:hAnsi="Times New Roman"/>
          <w:sz w:val="28"/>
          <w:szCs w:val="24"/>
        </w:rPr>
        <w:t>о района Новосибирской области</w:t>
      </w:r>
      <w:r w:rsidRPr="008F0B73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0A511E">
        <w:rPr>
          <w:rFonts w:ascii="Times New Roman" w:hAnsi="Times New Roman"/>
          <w:sz w:val="28"/>
          <w:szCs w:val="28"/>
        </w:rPr>
        <w:t xml:space="preserve">в </w:t>
      </w:r>
      <w:r w:rsidRPr="008F0B73">
        <w:rPr>
          <w:rFonts w:ascii="Times New Roman" w:eastAsia="Times New Roman" w:hAnsi="Times New Roman"/>
          <w:sz w:val="28"/>
          <w:szCs w:val="24"/>
        </w:rPr>
        <w:t>границах проекта планировки территории</w:t>
      </w:r>
      <w:r w:rsidRPr="00FC4BAA">
        <w:rPr>
          <w:rFonts w:ascii="Times New Roman" w:eastAsia="Times New Roman" w:hAnsi="Times New Roman"/>
          <w:color w:val="000000"/>
          <w:sz w:val="28"/>
          <w:szCs w:val="28"/>
        </w:rPr>
        <w:t xml:space="preserve"> размещение объектов </w:t>
      </w:r>
      <w:r>
        <w:rPr>
          <w:rFonts w:ascii="Times New Roman" w:eastAsia="Times New Roman" w:hAnsi="Times New Roman"/>
          <w:color w:val="000000"/>
          <w:sz w:val="28"/>
          <w:szCs w:val="28"/>
        </w:rPr>
        <w:t>местного</w:t>
      </w:r>
      <w:r w:rsidRPr="00FC4BAA">
        <w:rPr>
          <w:rFonts w:ascii="Times New Roman" w:eastAsia="Times New Roman" w:hAnsi="Times New Roman"/>
          <w:color w:val="000000"/>
          <w:sz w:val="28"/>
          <w:szCs w:val="28"/>
        </w:rPr>
        <w:t xml:space="preserve"> значения не запланировано.</w:t>
      </w:r>
    </w:p>
    <w:p w:rsidR="00234648" w:rsidRDefault="008F0B73" w:rsidP="008F0B7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E04887">
        <w:rPr>
          <w:rFonts w:ascii="Times New Roman" w:eastAsia="Times New Roman" w:hAnsi="Times New Roman"/>
          <w:sz w:val="28"/>
          <w:szCs w:val="24"/>
        </w:rPr>
        <w:t xml:space="preserve"> Генеральны</w:t>
      </w:r>
      <w:r>
        <w:rPr>
          <w:rFonts w:ascii="Times New Roman" w:eastAsia="Times New Roman" w:hAnsi="Times New Roman"/>
          <w:sz w:val="28"/>
          <w:szCs w:val="24"/>
        </w:rPr>
        <w:t>м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план</w:t>
      </w:r>
      <w:r>
        <w:rPr>
          <w:rFonts w:ascii="Times New Roman" w:eastAsia="Times New Roman" w:hAnsi="Times New Roman"/>
          <w:sz w:val="28"/>
          <w:szCs w:val="24"/>
        </w:rPr>
        <w:t>ом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муниципального образования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Новолуговской</w:t>
      </w:r>
      <w:proofErr w:type="spellEnd"/>
      <w:r w:rsidRPr="00E04887">
        <w:rPr>
          <w:rFonts w:ascii="Times New Roman" w:eastAsia="Times New Roman" w:hAnsi="Times New Roman"/>
          <w:sz w:val="28"/>
          <w:szCs w:val="24"/>
        </w:rPr>
        <w:t xml:space="preserve"> сельсовет Новосибирского</w:t>
      </w:r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района Новосибирской области, утвержденный решением Совета депутатов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Новолуговского</w:t>
      </w:r>
      <w:proofErr w:type="spellEnd"/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>сельсовета Новосибирского района Новосибирской области от 2</w:t>
      </w:r>
      <w:r>
        <w:rPr>
          <w:rFonts w:ascii="Times New Roman" w:eastAsia="Times New Roman" w:hAnsi="Times New Roman"/>
          <w:sz w:val="28"/>
          <w:szCs w:val="24"/>
        </w:rPr>
        <w:t>2</w:t>
      </w:r>
      <w:r w:rsidRPr="00E04887">
        <w:rPr>
          <w:rFonts w:ascii="Times New Roman" w:eastAsia="Times New Roman" w:hAnsi="Times New Roman"/>
          <w:sz w:val="28"/>
          <w:szCs w:val="24"/>
        </w:rPr>
        <w:t>.0</w:t>
      </w:r>
      <w:r>
        <w:rPr>
          <w:rFonts w:ascii="Times New Roman" w:eastAsia="Times New Roman" w:hAnsi="Times New Roman"/>
          <w:sz w:val="28"/>
          <w:szCs w:val="24"/>
        </w:rPr>
        <w:t>8</w:t>
      </w:r>
      <w:r w:rsidRPr="00E04887">
        <w:rPr>
          <w:rFonts w:ascii="Times New Roman" w:eastAsia="Times New Roman" w:hAnsi="Times New Roman"/>
          <w:sz w:val="28"/>
          <w:szCs w:val="24"/>
        </w:rPr>
        <w:t>.201</w:t>
      </w:r>
      <w:r>
        <w:rPr>
          <w:rFonts w:ascii="Times New Roman" w:eastAsia="Times New Roman" w:hAnsi="Times New Roman"/>
          <w:sz w:val="28"/>
          <w:szCs w:val="24"/>
        </w:rPr>
        <w:t xml:space="preserve">3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№ </w:t>
      </w:r>
      <w:r>
        <w:rPr>
          <w:rFonts w:ascii="Times New Roman" w:eastAsia="Times New Roman" w:hAnsi="Times New Roman"/>
          <w:sz w:val="28"/>
          <w:szCs w:val="24"/>
        </w:rPr>
        <w:t>2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 «Об утверждении</w:t>
      </w:r>
      <w:r>
        <w:rPr>
          <w:rFonts w:ascii="Times New Roman" w:eastAsia="Times New Roman" w:hAnsi="Times New Roman"/>
          <w:sz w:val="28"/>
          <w:szCs w:val="24"/>
        </w:rPr>
        <w:t xml:space="preserve"> </w:t>
      </w:r>
      <w:r w:rsidRPr="00E04887">
        <w:rPr>
          <w:rFonts w:ascii="Times New Roman" w:eastAsia="Times New Roman" w:hAnsi="Times New Roman"/>
          <w:sz w:val="28"/>
          <w:szCs w:val="24"/>
        </w:rPr>
        <w:t xml:space="preserve">генерального плана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Новолуговского</w:t>
      </w:r>
      <w:proofErr w:type="spellEnd"/>
      <w:r w:rsidRPr="00E04887">
        <w:rPr>
          <w:rFonts w:ascii="Times New Roman" w:eastAsia="Times New Roman" w:hAnsi="Times New Roman"/>
          <w:sz w:val="28"/>
          <w:szCs w:val="24"/>
        </w:rPr>
        <w:t xml:space="preserve"> сельсовета Новосибирского района Новосибирской области</w:t>
      </w:r>
      <w:r w:rsidRPr="008F0B73">
        <w:rPr>
          <w:rFonts w:ascii="Times New Roman" w:eastAsia="Times New Roman" w:hAnsi="Times New Roman"/>
          <w:color w:val="000000"/>
          <w:sz w:val="28"/>
          <w:szCs w:val="28"/>
        </w:rPr>
        <w:t xml:space="preserve"> в границах проекта планировки территории </w:t>
      </w:r>
      <w:r w:rsidRPr="00FC4BAA">
        <w:rPr>
          <w:rFonts w:ascii="Times New Roman" w:eastAsia="Times New Roman" w:hAnsi="Times New Roman"/>
          <w:color w:val="000000"/>
          <w:sz w:val="28"/>
          <w:szCs w:val="28"/>
        </w:rPr>
        <w:t xml:space="preserve">размещение объектов </w:t>
      </w:r>
      <w:r>
        <w:rPr>
          <w:rFonts w:ascii="Times New Roman" w:eastAsia="Times New Roman" w:hAnsi="Times New Roman"/>
          <w:color w:val="000000"/>
          <w:sz w:val="28"/>
          <w:szCs w:val="28"/>
        </w:rPr>
        <w:t>местного</w:t>
      </w:r>
      <w:r w:rsidRPr="00FC4BAA">
        <w:rPr>
          <w:rFonts w:ascii="Times New Roman" w:eastAsia="Times New Roman" w:hAnsi="Times New Roman"/>
          <w:color w:val="000000"/>
          <w:sz w:val="28"/>
          <w:szCs w:val="28"/>
        </w:rPr>
        <w:t xml:space="preserve"> значения не запланировано.</w:t>
      </w:r>
    </w:p>
    <w:p w:rsidR="00621C8D" w:rsidRPr="00621C8D" w:rsidRDefault="00621C8D" w:rsidP="008F0B7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4A5F38" w:rsidRDefault="00621C8D" w:rsidP="00621C8D">
      <w:pPr>
        <w:pStyle w:val="13"/>
        <w:numPr>
          <w:ilvl w:val="1"/>
          <w:numId w:val="33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4"/>
        </w:rPr>
      </w:pPr>
      <w:bookmarkStart w:id="13" w:name="_Toc528771882"/>
      <w:r w:rsidRPr="00621C8D">
        <w:rPr>
          <w:rFonts w:ascii="Times New Roman" w:hAnsi="Times New Roman"/>
          <w:sz w:val="28"/>
          <w:szCs w:val="24"/>
        </w:rPr>
        <w:lastRenderedPageBreak/>
        <w:t>Устройство пересечений и примыканий проектируемой автомобильной дороги общего</w:t>
      </w:r>
      <w:r>
        <w:rPr>
          <w:rFonts w:ascii="Times New Roman" w:hAnsi="Times New Roman"/>
          <w:sz w:val="28"/>
          <w:szCs w:val="24"/>
        </w:rPr>
        <w:t xml:space="preserve"> </w:t>
      </w:r>
      <w:r w:rsidRPr="00621C8D">
        <w:rPr>
          <w:rFonts w:ascii="Times New Roman" w:hAnsi="Times New Roman"/>
          <w:sz w:val="28"/>
          <w:szCs w:val="24"/>
        </w:rPr>
        <w:t>пользования федерального значения с другими дорогами.</w:t>
      </w:r>
      <w:bookmarkEnd w:id="13"/>
    </w:p>
    <w:p w:rsid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Всего проектом предусмотрено устройство 3-х транспортных развязок и 3-х пересечений в двух  уровнях. </w:t>
      </w:r>
    </w:p>
    <w:p w:rsidR="00B6080B" w:rsidRDefault="00B6080B" w:rsidP="00B6080B">
      <w:pPr>
        <w:spacing w:after="0" w:line="240" w:lineRule="auto"/>
        <w:ind w:firstLine="709"/>
        <w:jc w:val="both"/>
      </w:pPr>
    </w:p>
    <w:p w:rsidR="00B6080B" w:rsidRPr="00B6080B" w:rsidRDefault="00B6080B" w:rsidP="00B6080B">
      <w:pPr>
        <w:pStyle w:val="33"/>
        <w:widowControl w:val="0"/>
        <w:jc w:val="both"/>
        <w:rPr>
          <w:b/>
          <w:iCs/>
          <w:sz w:val="28"/>
          <w:szCs w:val="22"/>
          <w:u w:val="single"/>
        </w:rPr>
      </w:pPr>
      <w:r w:rsidRPr="00B6080B">
        <w:rPr>
          <w:b/>
          <w:iCs/>
          <w:sz w:val="28"/>
          <w:szCs w:val="22"/>
          <w:u w:val="single"/>
        </w:rPr>
        <w:t>Транспортная развязка на ПК 141+32,56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Транспортная развязка на пересечении проектируемой автомобильной дороги  на ПК 141+32.56 с автомобильной дорогой  «Новосибирск –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Ленинск-Кузнецкий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» выполнена по типу «клеверного листа»  на основании сравнения вариантов. Сравнение проводилось по двум вариантам по наименьшей  строительной стоимости. Стоимость вариантов составила: Вариант 1 – 232085,54 тыс.руб.; Вариант 2 (рекомендуемый) – 115776,5 тыс.руб.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Схема транспортной развязки в данном узле определена исходя из равнозначности пересекаемых автомобильных дорог ( техническая категория дорог – I-в).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В настоящее время разрабатывается рабочий проект реконструкции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а.д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. «Новосибирск – Ленинск – Кузнецкий» на участке км 12 – км 24 по нормам для дорог I-в технической категории в соответствии с перспективной интенсивностью движения на 2035 год, составляющей 19811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авт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/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сут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Перспективная интенсивность движения на 2035 год по проектируемой автомобильной дороге М-52 «Чуйский тракт» составляет 11866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авт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/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сут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План, продольный и поперечный профили автомобильной дороги «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Новосибирск-Ленинск-Кузнецкий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» запроектированы в соответствии с требованиями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 как для дороги I-в технической категории (расчетная скорость 120 км/ч). Минимальный радиус кривой в плане составил 800 м, выпуклой кривой в продольном профиле – 15300м, вогнутой кривой в продольном профиле – 53000м, максимальный продольный уклон - 10%о. Ширина проезжей части составляет 2х7,5 м, ширина обочины – 3,75м, в том числе 0,75м – укрепленная кромка. Заложение откосов земляного полотна принято в соответствии с требованиями п.6.26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2.05.02-85*, при высоте насыпи до 3м – 1:4, до 6м – 1:1.75.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Проектирование лево- и правоповоротных съездов транспортной развязки выполнено в соответствии с требованиями п.п.5.12-5.13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2.05.02-85*. Радиусы кривых в плане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съездов приняты  минимально допустимые – 60м (расчетная скорость движения 40км/ч), правоповоротных съездов приняты для расчетной скорости не менее 60км/ч – 150м.  Радиусы вогнутых и выпуклых кривых в продольном профиле предусмотрены не менее  допустимых для соответствующих расчетных скоростей и составили: для правоповоротных съездов  радиус выпуклой – 4700м, вогнутой – 3600м; для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съездов радиус выпуклой кривой – 1000м, вогнутой – 1000м. Максимальный продольный уклон назначен 40%о.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Ширина проезжей части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съездов принята 5,5м, правоповоротных – 5,0м. Ширина обочин принята в зависимости от наличия барьерного ограждения, водоотводных лотков, опор освещения, но не менее 1,5м  с внутренней стороны закругления и 3м с  внешней стороны закругления. </w:t>
      </w:r>
      <w:r w:rsidRPr="00B6080B">
        <w:rPr>
          <w:rFonts w:ascii="Times New Roman" w:eastAsia="Times New Roman" w:hAnsi="Times New Roman"/>
          <w:sz w:val="28"/>
          <w:szCs w:val="24"/>
        </w:rPr>
        <w:lastRenderedPageBreak/>
        <w:t xml:space="preserve">Поперечный уклон однополосных съездов принят в соответствии с п.5.13 и табл.8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 - 40%о.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Типы поперечных профилей земляного полотна назначены на основе решений по продольному профилю  в зависимости от высоты насыпи и грунтово-геологических условий.  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Заложение откосов насыпи при высоте до 3м  принимается 1:4, при высоте от 3м до 6м – 1:1,75, более 6м до 12м – 1:2. При высоте насыпей более 12м запроектированы индивидуальные поперечные профили с устройством берм, размеры которых назначены по расчетам. Заложение внешнего откоса выемок принято  1:1,5 в твердых и полутвердых грунтах и 1:2 в туго- 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мягкопластичных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грунтах. Кроме того в туго- 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мягкопластичных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грунтах предусмотрено устройство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закюветных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полок шириной 2м.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Укрепление откосов насыпей и выемок  предусмотрено засевом трав по слою растительного грунта. Укрепление кюветов предусматривается засевом трав при продольном уклоне до 20%о,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щебневанием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дна  при продольном уклоне 20%о-30%о, сборными бетонными плитами  при продольном уклоне 30%о-50%о.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Конструкция дорожной одежды на автомобильной дороге «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Новосибирск-Ленинск-Кузнецкий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» и съездах транспортной развязки принята по типу основной дороги: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- покрытие из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цементобетона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Вtb4,4 h-0,24м;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 верхний слой основания из песка средней крупности, укрепленного цементом М60 в количестве 12% h-0,22м;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 средний слой основания из щебеночно-песчаной смеси С4 h-0,15м;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- нижний слой основания из песка с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Кф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&gt;2м/с h-0,20м;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- подстилающий слой основания из песка с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Кф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&gt;2м/с h-0,29м.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Укрепление обочин на ширину 1,75м предусмотрено плотным асфальтобетоном типа Б III марки толщиной 0,04м из горячей мелкозернистой щебеночной смеси на основании из фракционированного щебня толщиной слоя 0,11м. Укрепление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прибровочной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полосы обочины предусмотрено щебеночно-песчаной смесью С4 толщиной слоя 0,15м.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Для предохранения обочин и откосов насыпей от размывов на участках с продольными уклонами более 30‰, в местах вогнутых кривых в продольном профиле и на участках насыпей с высотой откоса более 4м предусмотрено устройство продольных лотков для сбора и отвода стекающей с проезжей части воды и поперечных лотков по откосу насыпи. Лотки  устраивается из сборного железобетона. </w:t>
      </w:r>
    </w:p>
    <w:p w:rsidR="00B6080B" w:rsidRPr="00B6080B" w:rsidRDefault="00B6080B" w:rsidP="00B6080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Для обеспечения поверхностного  водоотвода на транспортной развязке предусматривается строительство водопропускных круглых труб из гофрированного металла в количестве 5 штук диаметром </w:t>
      </w:r>
      <w:smartTag w:uri="urn:schemas-microsoft-com:office:smarttags" w:element="metricconverter">
        <w:smartTagPr>
          <w:attr w:name="ProductID" w:val="1,5 м"/>
        </w:smartTagPr>
        <w:r w:rsidRPr="00B6080B">
          <w:rPr>
            <w:rFonts w:ascii="Times New Roman" w:eastAsia="Times New Roman" w:hAnsi="Times New Roman"/>
            <w:sz w:val="28"/>
            <w:szCs w:val="24"/>
          </w:rPr>
          <w:t>1,5 м</w:t>
        </w:r>
      </w:smartTag>
      <w:r w:rsidRPr="00B6080B">
        <w:rPr>
          <w:rFonts w:ascii="Times New Roman" w:eastAsia="Times New Roman" w:hAnsi="Times New Roman"/>
          <w:sz w:val="28"/>
          <w:szCs w:val="24"/>
        </w:rPr>
        <w:t>, а также 3 прямоугольных железобетонных труб отверстием 2х2 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Трубы устраиваются  применительно к типовому проекту серии 3.501.3-183.01 «Трубы водопропускные круглые из гофрированного металла для железных и автомобильных дорог».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Прямоугольные железобетонные трубы отв. 2,0х2,0 м запроектированы применительно к т.п. «Трубы водопропускные железобетонные прямоугольные </w:t>
      </w:r>
      <w:r w:rsidRPr="00B6080B">
        <w:rPr>
          <w:rFonts w:ascii="Times New Roman" w:eastAsia="Times New Roman" w:hAnsi="Times New Roman"/>
          <w:sz w:val="28"/>
          <w:szCs w:val="24"/>
        </w:rPr>
        <w:lastRenderedPageBreak/>
        <w:t>сборные для автомобильных и железных дорог» серия 3.501.1-177.93. Ввиду сложных инженерно-геологических условий (текуче-пластичные и текучие глинистые грунты в основании насыпей) все прямоугольные трубы запроектированы на свайных фундаментах.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Укрепление  у труб запроектировано по типовому проекту серии 3.501.1-156 "Укрепления русел, конусов и откосов насыпи у малых и средних мостов и водопропускных труб". Откосы и кюветы у оголовков труб укрепляются бетонными блоками, размером 0,49х0,49х0,1 на щебеночной подготовке и монолитным бетоном толщиной 0,12м (у выходных оголовков).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Для организации и обеспечения безопасности дорожного движения, ориентации водителей и пассажиров в пути, проектом предусмотрен комплекс мероприятий в соответствии с требованиями ГОСТ Р 52289-2004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Проектом предусмотрена установка дорожных знаков, ограждающих устройств, устройство дорожной разметки, наружного электроосвещения.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Размеры, форма и установка знаков приняты по ГОСТ Р 52289-2004 и ГОСТ Р 52290-2004. Дорожные знаки устанавливаются на металлических оцинкованных стойках. Опоры дорожных знаков приняты по типовому проекту 3.503.9-80 «Опоры дорожных знаков на автомобильных дорогах».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Ограждающие устройства представлены металлическим ограждением барьерного типа. Металлическое дорожное ограждение барьерного типа принято по  ТУ 5216-301-39124899-2007 ООО «СИБДОРКОМПЛЕКТ»,  в соответствии с ГОСТ 52607-2006. Марка барьерного ограждения устанавливаемого на съездах принята  в соответствии с требуемым уровнем удерживающей способности. 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Устройство дорожной разметки предусмотрено в соответствии с требованиями ГОСТ Р 52289-2004 и ГОСТ Р 51256-2011.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Виды и объёмы работ по обустройству, расположение ограждений, знаков, дорожной разметки приведены на «Схеме инженерного обустройства транспортной развязки» и схеме  установки дорожных знаков, ограждений.</w:t>
      </w:r>
    </w:p>
    <w:p w:rsidR="00B6080B" w:rsidRPr="00B6080B" w:rsidRDefault="00B6080B" w:rsidP="00B6080B">
      <w:pPr>
        <w:pStyle w:val="33"/>
        <w:widowControl w:val="0"/>
        <w:jc w:val="both"/>
        <w:rPr>
          <w:b/>
          <w:iCs/>
          <w:sz w:val="28"/>
          <w:szCs w:val="22"/>
          <w:u w:val="single"/>
        </w:rPr>
      </w:pPr>
      <w:r w:rsidRPr="00B6080B">
        <w:rPr>
          <w:b/>
          <w:iCs/>
          <w:sz w:val="28"/>
          <w:szCs w:val="22"/>
          <w:u w:val="single"/>
        </w:rPr>
        <w:t xml:space="preserve">Транспортная развязка на ПК 233+20,19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 Транспортная развязка в разных уровнях на ПК 233+20,19 индивидуального типа запроектирована на пересечении проектируемой автомобильной дороги М-52 «Чуйский тракт » I-в технической категории с проектируемым по параметрам для дороги IV технической категории участком местного проезда на дачи из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с.Новолуговое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Перспективная интенсивность по местному проезду на 2035 год составляет 1855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авт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/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сут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. Перспективная интенсивность на 2035 год по проектируемой автомобильной дороге М-52 «Чуйский тракт» - 13717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авт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/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сут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Схема транспортной развязки выполнена с учетом сложного рельефа местности и расположения дачных участков.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        Элементы плана и продольного профиля приняты в соответствии с требованиями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 «Автомобильные дороги» из условия </w:t>
      </w:r>
      <w:r w:rsidRPr="00B6080B">
        <w:rPr>
          <w:rFonts w:ascii="Times New Roman" w:eastAsia="Times New Roman" w:hAnsi="Times New Roman"/>
          <w:sz w:val="28"/>
          <w:szCs w:val="24"/>
        </w:rPr>
        <w:lastRenderedPageBreak/>
        <w:t xml:space="preserve">обеспечения расчётной скорости движения  для правоповоротных съездов 60 км/час, для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– 40 км/час.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Конструкция поперечных профилей земляного полотна назначена на основе решений по продольному профилю, в зависимости от высоты насыпи и грунтово-геологических условий.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Ширина проезжей части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съездов принята </w:t>
      </w:r>
      <w:smartTag w:uri="urn:schemas-microsoft-com:office:smarttags" w:element="metricconverter">
        <w:smartTagPr>
          <w:attr w:name="ProductID" w:val="5,5 м"/>
        </w:smartTagPr>
        <w:r w:rsidRPr="00B6080B">
          <w:rPr>
            <w:rFonts w:ascii="Times New Roman" w:eastAsia="Times New Roman" w:hAnsi="Times New Roman"/>
            <w:sz w:val="28"/>
            <w:szCs w:val="24"/>
          </w:rPr>
          <w:t>5,5 м</w:t>
        </w:r>
      </w:smartTag>
      <w:r w:rsidRPr="00B6080B">
        <w:rPr>
          <w:rFonts w:ascii="Times New Roman" w:eastAsia="Times New Roman" w:hAnsi="Times New Roman"/>
          <w:sz w:val="28"/>
          <w:szCs w:val="24"/>
        </w:rPr>
        <w:t xml:space="preserve">, правоповоротных съездов – </w:t>
      </w:r>
      <w:smartTag w:uri="urn:schemas-microsoft-com:office:smarttags" w:element="metricconverter">
        <w:smartTagPr>
          <w:attr w:name="ProductID" w:val="5,0 м"/>
        </w:smartTagPr>
        <w:r w:rsidRPr="00B6080B">
          <w:rPr>
            <w:rFonts w:ascii="Times New Roman" w:eastAsia="Times New Roman" w:hAnsi="Times New Roman"/>
            <w:sz w:val="28"/>
            <w:szCs w:val="24"/>
          </w:rPr>
          <w:t>5,0 м</w:t>
        </w:r>
      </w:smartTag>
      <w:r w:rsidRPr="00B6080B">
        <w:rPr>
          <w:rFonts w:ascii="Times New Roman" w:eastAsia="Times New Roman" w:hAnsi="Times New Roman"/>
          <w:sz w:val="28"/>
          <w:szCs w:val="24"/>
        </w:rPr>
        <w:t>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Продольные уклоны на съездах приняты не более 40%.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На однополосных съездах предусматривается устройство виражей с поперечным уклоном 40‰.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Минимальные радиусы кривых в плане для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съездов приняты 60м,  для правоповоротных съездов - 150м. Примыкания съезда №1 и съезда №2  к местному проезду «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Новолуговое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– Дачи» выполнены  в одном уровне с радиусами закруглений 30м.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В местах примыкания к  проектируемой дороге проектная линия съездов увязана с проектной линией  проезжей части основной дороги. Отметки на продольном профиле приведены по оси покрытия  съезда №1, съезда №2 и по местным проездам. На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левоповоротном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и правоповоротном  съезде №2 отметки на профиле даны по внешней кромке проезжей части покрытия.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Поперечные профили земляного полотна запроектированы согласно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2.05.02-85*, при высоте насыпи до 2-х м заложение откосов принято 1:3, при высоте насыпи более 2-х м - 1:1,75.   Заложение внешнего откоса выемок назначено 1:1,5 в твердых и полутвердых грунтах, и 1:2 в туго- 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мягкопластичных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грунтах. Кроме того в туго- 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мягкопластичных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грунтах предусмотрено устройство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закюветной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полки шириной 2м.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Укрепление откосов насыпей и выемок  предусмотрено засевом трав по слою растительного грунта. Укрепление кюветов предусматривается засевом трав при продольном уклоне до 20%о,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щебневанием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дна  при продольном уклоне 20%о-30%о, сборными бетонными плитами  при продольном уклоне 30%о-50%о.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Ширина земляного полотна принята </w:t>
      </w:r>
      <w:smartTag w:uri="urn:schemas-microsoft-com:office:smarttags" w:element="metricconverter">
        <w:smartTagPr>
          <w:attr w:name="ProductID" w:val="10 м"/>
        </w:smartTagPr>
        <w:r w:rsidRPr="00B6080B">
          <w:rPr>
            <w:rFonts w:ascii="Times New Roman" w:eastAsia="Times New Roman" w:hAnsi="Times New Roman"/>
            <w:sz w:val="28"/>
            <w:szCs w:val="24"/>
          </w:rPr>
          <w:t>10 м</w:t>
        </w:r>
      </w:smartTag>
      <w:r w:rsidRPr="00B6080B">
        <w:rPr>
          <w:rFonts w:ascii="Times New Roman" w:eastAsia="Times New Roman" w:hAnsi="Times New Roman"/>
          <w:sz w:val="28"/>
          <w:szCs w:val="24"/>
        </w:rPr>
        <w:t xml:space="preserve"> на местных проездах, ширина земляного полотна правоповоротных съездов 11м,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съездов 11,5м. На участке совмещенного земляного полотна съезда №1 и съезда №2 ширина земляного полотна составляет 16,5м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Конструкция дорожной одежды запроектирована, исходя из транспортно- -эксплуатационных требований подходов, с учётом интенсивности движения и состава транспортных средств, и требований, предъявляемых к дорожной одежде в отношении прочности, долговечности, морозоустойчивости, и рассчитана на прочность по отраслевым дорожным нормам ОДН 218.1.046-2001 «Проектирование  нежёстких дорожных одежд».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        Проектом предусмотрена следующая конструкция дорожной одежды: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 покрытие из плотного горячего асфальтобетона типа Б, марки III толщиной 5см на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слое черного щебня толщиной 10см;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lastRenderedPageBreak/>
        <w:t>- основание из фракционированного щебня по способу заклинки с розливом битума 2,5 л/м2 толщиной 25см;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 устройство подстилающего слоя из песка мелкого по ГОСТ 8736-2014, с К фильтрации &gt;2м/с толщиной 29см.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Укрепление обочин на ширину 1,0м предусмотрено плотным асфальтобетоном типа Б III марки толщиной 4см из горячей мелкозернистой щебеночной смеси на основании из фракционированного щебня толщиной слоя 11см. Укрепление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прибровочной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полосы обочины предусмотрено щебеночно-песчаной смесью С4 толщиной слоя 15см.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Для предохранения обочин от размыва на участках с продольными уклонами более 30‰  и в местах вогнутых кривых в продольном профиле предусмотрено устройство продольных лотков для сбора и отвода стекающей с проезжей части воды и поперечных по откосу насыпи. Лотки  устраивается из сборного железобетона.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Для обеспечения водоотвода на транспортной развязке предусмотрено 3 водопропускные трубы из полуколец радиусом 1,0 м и 1 труба и полуколец радиусом диаметром 1.25м.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Трубы устраиваются  применительно к типовому проекту "Водопропускные дорожные трубы из полуколец радиусом 0,75 м; 1,00 м; 1,25 м." (Серия 57-368) и осуществляют перепуск воды в кюветах.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Для организации и безопасности движения, ориентации водителей и пассажиров в пути, проектом предусмотрен комплекс мероприятий в соответствии с требованиями ГОСТ Р 52289-2004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Проектом предусмотрена установка дорожных знаков, ограждающих устройств и дорожная разметка.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Работы по обстановке дорог следует выполнять после окончания работ по устройству дорожной одежды, укреплению откосов земляного полотна и отсыпки присыпных берм.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Размеры, форма и установка знаков приняты по ГОСТ Р 52289-2004 и ГОСТ Р 52290-2004. Дорожные знаки устанавливаются на металлических оцинкованных  стойках.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Ограждающие устройства представлены металлическим ограждением барьерного типа. Металлическое дорожное ограждение барьерного типа по  ТУ 5216-067-36910361 -2007 ЗАО «СИБДОРКОМПЛЕКТ», в соответствии с ГОСТ 52607-2006.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Тип барьерного ограждения устанавливаемого на съездах принят  в соответствии с требуемым уровнем удерживающей способности.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Устройство дорожной разметки предусмотрено в соответствии с требованиями ГОСТ Р 52289-2004 и ГОСТ Р 51256-2011.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Объёмы работ по обустройству, расположение ограждений и знаков приведены на «Схеме установки дорожных знаков, ограждений».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Опоры дорожных знаков приняты по типовому проекту 3.503.9-80 «Опоры дорожных знаков на автомобильных дорогах».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lastRenderedPageBreak/>
        <w:t xml:space="preserve">    Проектом предусмотрена установка дорожных знаков в количестве 64 штук, устройство 1444 п.м. барьерного ограждения, 132 сигнальных столбиков и 671 п.м. бортового камня для оформления газона.</w:t>
      </w:r>
    </w:p>
    <w:p w:rsidR="00B6080B" w:rsidRPr="00B6080B" w:rsidRDefault="00B6080B" w:rsidP="00B6080B">
      <w:pPr>
        <w:pStyle w:val="33"/>
        <w:widowControl w:val="0"/>
        <w:jc w:val="both"/>
        <w:rPr>
          <w:b/>
          <w:iCs/>
          <w:sz w:val="28"/>
          <w:szCs w:val="22"/>
          <w:u w:val="single"/>
        </w:rPr>
      </w:pPr>
      <w:r w:rsidRPr="00B6080B">
        <w:rPr>
          <w:b/>
          <w:iCs/>
          <w:sz w:val="28"/>
          <w:szCs w:val="22"/>
          <w:u w:val="single"/>
        </w:rPr>
        <w:t>Транспортная развязка на ПК 325+56,11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Транспортная развязка на ПК 325+56,11 в разных уровнях по типу «Полный клеверный лист» предусмотрена на пересечении проектируемой автомобильной дороги М-52 «Чуйский тракт» I-в технической категории с автомобильной дорогой «Академгородок – Кольцово», на основании сравнения вариантов. Сравнение проводилось по двум вариантам на основании строительной стоимости. Стоимость вариантов составила: Вариант 1 – 98523,24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тыс.руб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; Вариант 2 (рекомендуемый) – 72015,88 тыс.руб.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Перспективная интенсивность на 2035 год по проектируемой автомобильной дороге М-52 «Чуйский тракт», составит 12875 авт./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сут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Перспективная интенсивность на 2035 год по автомобильной дороге «Академгородок – Кольцово» составит 6565 авт./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сут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. В связи с чем, предусматривается реконструкция участка данной дороги III технической категории в дорогу II технической категории.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План, продольный и поперечный профили автомобильной дороги «Академгородок – Кольцово» запроектированы в соответствии с требованиями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 для дороги II технической категории (расчетной скорости 120км/ч). Минимальный радиус кривой в плане составил 375 м, выпуклой кривой в продольном профиле – 32500м, вогнутой кривой в продольном профиле – 62200м, максимальный продольный уклон - 5%о. Ширина проезжей части составляет (2х3,75)м, ширина обочины – 3,75м, в том числе 0,75м – укрепленная кромка. Заложение откосов земляного полотна принято в соответствии с требованиями п.6.26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 при высоте насыпи до 3м – 1:4, до 6м – 1:1.75.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Проектирование лево- и правоповоротных съездов транспортной развязки выполнено в соответствии с требованиями п.п.5.12-5.13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2.05.02-85*. Радиусы кривых в плане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съездов приняты  минимально допустимые – 60м (расчетная скорость движения 40км/ч), правоповоротных съездов приняты для расчетной скорости не менее 60км/ч – 250м, за исключением съезда №8, где минимальный радиус принят 150 м. Радиусы вогнутых и выпуклых кривых в продольном профиле предусмотрены не менее минимально допустимых для соответствующих расчетных скоростей и составили: для правоповоротных съездов  радиус выпуклой – 4500м, вогнутой – 10600м; для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съездов радиус выпуклой кривой – 2400м, вогнутой – 1000м. Максимальный продольный уклон назначен 40%о.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Ширина проезжей части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левоповоротных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съездов принята 5,5м, правоповоротных – 5,0м. Ширина обочин принята в зависимости от наличия барьерного ограждения, водоотводных лотков, опор освещения, но не менее 1,5м  с внутренней стороны закругления и 3м с  внешней стороны закругления. Поперечный уклон однополосных съездов принят в соответствии с п.5.13 и табл.8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2.05.02-85* - 40%о.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lastRenderedPageBreak/>
        <w:t xml:space="preserve">Типы поперечных профилей земляного полотна назначены на основе решений по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продоль-ному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профилю  в зависимости от высоты насыпи и грунтово-геологических условий.  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Заложение откосов насыпи при высоте до 3м  принимается 1:4, заложение внешнего откоса выемки – 1:1,5 в твердых и полутвердых грунтах и 1:2 в туго- 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мягкопластичных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грунтах. Кроме того в туго- и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мягкопластичных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грунтах предусмотрено устройство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закюветной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полки шириной 2м.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Укрепление откосов насыпей и выемок  предусмотрено засевом трав по слою растительного грунта. Укрепление кюветов предусматривается засевом трав при продольном уклоне до 20%о,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щебневанием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дна  при продольном уклоне 20%о-30%о, сборными бетонными плитами  при продольном уклоне 30%о-50%о.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Конструкция дорожной одежды на автомобильной дороге «Академгородок – Кольцово» и съездах транспортной развязки принята по типу основной дороги: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- покрытие из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цементобетона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Вtb4,4 h-0,24м;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 верхний слой основания из песка средней крупности, укрепленного цементом М60 в количестве 12% h-0,22м;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 средний слой основания из щебеночно-песчаной смеси С4 h-0,15м;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- нижний слой основания из песка с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Кф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&gt;2м/с h-0,20м;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- подстилающий слой основания из песка с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Кф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&gt;2м/с h-0,29м.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Укрепление обочин на ширину 2,0м предусмотрено плотным асфальтобетоном типа Б III марки толщиной 0,04м из горячей мелкозернистой щебеночной смеси на основании из фракционированного щебня толщиной слоя 0,11м. Укрепление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прибровочной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полосы обочины предусмотрено щебеночно-песчаной смесью С4 толщиной слоя 0,15м.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Для обеспечения водоотвода на транспортной развязке предусмотрено 11 водопропускные трубы из полуколец радиусом 1,25 м (в том числе одна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двухочковая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).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Трубы устраиваются  применительно типовому проекту "Водопропускные дорожные трубы из полуколец радиусом 0,75 м; 1,00 м; 1,25 м." (Серия 57-368) и осуществляют перепуск воды в кюветах. </w:t>
      </w:r>
    </w:p>
    <w:p w:rsidR="00B6080B" w:rsidRPr="00B6080B" w:rsidRDefault="00B6080B" w:rsidP="00B6080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</w:rPr>
      </w:pPr>
      <w:r>
        <w:rPr>
          <w:rFonts w:ascii="Times New Roman" w:eastAsia="Times New Roman" w:hAnsi="Times New Roman"/>
          <w:sz w:val="28"/>
          <w:szCs w:val="24"/>
        </w:rPr>
        <w:t xml:space="preserve">  </w:t>
      </w:r>
      <w:r w:rsidRPr="00B6080B">
        <w:rPr>
          <w:rFonts w:ascii="Times New Roman" w:eastAsia="Times New Roman" w:hAnsi="Times New Roman"/>
          <w:sz w:val="28"/>
          <w:szCs w:val="24"/>
        </w:rPr>
        <w:t xml:space="preserve">Для организации и безопасности движения, ориентации водителей и пассажиров в пути, проектом предусмотрен комплекс мероприятий в соответствии с требованиями ГОСТ Р 52289-2004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Размеры, форма и установка знаков приняты по ГОСТ Р 52289-2004 и ГОСТ Р 52290-2004. Дорожные знаки устанавливаются на металлических оцинкованных стойках. Опоры дорожных знаков приняты по типовому проекту 3.503.9-80 «Опоры дорожных знаков на автомобильных дорогах».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Ограждающие устройства представлены металлическим ограждением барьерного типа. Металлическое дорожное ограждение барьерного типа по  ТУ 5216-301-39124899-2007 ООО «СИБДОРКОМПЛЕКТ»,  в соответствии с ГОСТ 52607-2006. Марка барьерного ограждения устанавливаемого на съездах принята  в соответствии с требуемым уровнем удерживающей способности. Длина начальных  и конечных  участков принята согласно табл.8 ГОСТ Р 52607-2006 на </w:t>
      </w:r>
      <w:r w:rsidRPr="00B6080B">
        <w:rPr>
          <w:rFonts w:ascii="Times New Roman" w:eastAsia="Times New Roman" w:hAnsi="Times New Roman"/>
          <w:sz w:val="28"/>
          <w:szCs w:val="24"/>
        </w:rPr>
        <w:lastRenderedPageBreak/>
        <w:t>автодороге «Академгородок – Кольцово» 18м и 12м соответственно, на съездах - 12.45м применительно к дорогам IV-V технических категорий.</w:t>
      </w:r>
    </w:p>
    <w:p w:rsid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Устройство дорожной разметки предусмотрено в соответствии с требованиями ГОСТ Р 52289-2004 и ГОСТ Р 51256-2011.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B6080B" w:rsidRPr="00B6080B" w:rsidRDefault="00B6080B" w:rsidP="00B6080B">
      <w:pPr>
        <w:pStyle w:val="33"/>
        <w:widowControl w:val="0"/>
        <w:jc w:val="both"/>
        <w:rPr>
          <w:b/>
          <w:iCs/>
          <w:sz w:val="28"/>
          <w:szCs w:val="22"/>
          <w:u w:val="single"/>
        </w:rPr>
      </w:pPr>
      <w:r w:rsidRPr="00B6080B">
        <w:rPr>
          <w:b/>
          <w:iCs/>
          <w:sz w:val="28"/>
          <w:szCs w:val="22"/>
          <w:u w:val="single"/>
        </w:rPr>
        <w:t xml:space="preserve"> Пересечение в разных уровнях на ПК174+30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Проектируемая автомобильная дорога М-52 «Чуйский тракт» на ПК174+30 пересекает существующий грунтовый проезд между сообщающимися сельскохозяйственными территориями.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Участок проектируемой автомобильной дороги М-52 в месте пересечения проходит внизу в выемке,  внутрихозяйственная дорога проходит по верху. Внутрихозяйственная дорога запроектирована по нормам для автодорог категории III-с согласно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2.05.11-83. Расчетная скорость движения для дорог данной категории основная – 40км/ч, допускаемая на трудных участках дорог – 30км/ч. Минимальный радиус кривой в плане 50м принят согласно п.2.3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2.05.11-83, минимальный радиус выпуклой кривой в продольном профиле – 3500м (при минимально допустимом 1000м), минимальный радиус вогнутой кривой в продольном профиле – 4600м (при минимально допустимом 1000м), максимальный продольный уклон – 11%о (при максимально допустимом - 80%о).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Путепровод, расположенный на внутрихозяйственной дороге, запроектирован по схеме (24+33+24)м, предусмотрен на прямом участке в плане и продольном профиле и пересекает автодорогу М-52 «Чуйский тракт» под углом 90º.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В связи с тем, что путепровод, объединяет территории, предусматривающие движение широкозахватной сельскохозяйственной техники, и </w:t>
      </w:r>
      <w:r w:rsidRPr="00B6080B">
        <w:rPr>
          <w:rFonts w:eastAsia="Times New Roman"/>
          <w:sz w:val="28"/>
          <w:szCs w:val="24"/>
        </w:rPr>
        <w:t xml:space="preserve">в соответствии с техническим условием Главы Администрации </w:t>
      </w:r>
      <w:proofErr w:type="spellStart"/>
      <w:r w:rsidRPr="00B6080B">
        <w:rPr>
          <w:rFonts w:eastAsia="Times New Roman"/>
          <w:sz w:val="28"/>
          <w:szCs w:val="24"/>
        </w:rPr>
        <w:t>Раздольненского</w:t>
      </w:r>
      <w:proofErr w:type="spellEnd"/>
      <w:r w:rsidRPr="00B6080B">
        <w:rPr>
          <w:rFonts w:eastAsia="Times New Roman"/>
          <w:sz w:val="28"/>
          <w:szCs w:val="24"/>
        </w:rPr>
        <w:t xml:space="preserve"> сельского совета (см. согласование на чертеже «План трассы М1:25000», том 4, приложение)</w:t>
      </w:r>
      <w:r w:rsidRPr="00B6080B">
        <w:rPr>
          <w:rFonts w:ascii="Times New Roman" w:eastAsia="Times New Roman" w:hAnsi="Times New Roman"/>
          <w:sz w:val="28"/>
          <w:szCs w:val="24"/>
        </w:rPr>
        <w:t xml:space="preserve"> габарит путепровода принят Г-8+2×0,75м. Служебные проходы двухсторонние, шириной 0,75м, ограждение проезжей части принимается в соответствии с требованиями ГОСТ Р 52289-2004. Соответственно подходы к путепроводу также запроектированы 2-хполосные с шириной каждой полосы движения – 3,5м, ширина обочин назначена 1,5м. В связи с тем, что было предусмотрено 2 полосы для движения, уширение проезжей части на кривых малого радиуса не предусматривалось. Заложение откосов насыпи установлено в соответствии с табл.14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2.05.11-83 1:3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Отвод поверхностных вод с правой стороны от путепровода  предусмотрен по кюветам глубиной 0,3-0,5м. Сброс воды из кюветов предусмотрен железобетонными лотками по откосу выемки в кювет выемки автодороги М-52 «Чуйский тракт».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Отвод воды с правой стороны от путепровода предусмотрен через устраиваемую  трубу из железобетонных полуколец R=0,75м.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Дорожная одежда на подходах к путепроводу предусмотрена серповидного профиля из щебеночной смеси С-5 толщиной 0,25м. Толщина покрытия определена расчетом, выполненным согласно </w:t>
      </w:r>
      <w:r w:rsidRPr="00B6080B">
        <w:rPr>
          <w:rFonts w:eastAsia="Times New Roman"/>
          <w:sz w:val="28"/>
          <w:szCs w:val="24"/>
        </w:rPr>
        <w:t>ОДН 218.046-01</w:t>
      </w:r>
      <w:r w:rsidRPr="00B6080B">
        <w:rPr>
          <w:rFonts w:ascii="Times New Roman" w:eastAsia="Times New Roman" w:hAnsi="Times New Roman"/>
          <w:sz w:val="28"/>
          <w:szCs w:val="24"/>
        </w:rPr>
        <w:t xml:space="preserve">, </w:t>
      </w:r>
      <w:r w:rsidRPr="00B6080B">
        <w:rPr>
          <w:rFonts w:ascii="Times New Roman" w:eastAsia="Times New Roman" w:hAnsi="Times New Roman"/>
          <w:sz w:val="28"/>
          <w:szCs w:val="24"/>
        </w:rPr>
        <w:lastRenderedPageBreak/>
        <w:t>требуемый модуль принят 100МПа, коэффициент надежности Кн-0.60, коэффициент прочности Кпр-0.63 согласно табл.3.1.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В части обустройства проектируемой внутрихозяйственной дороги предусмотрена установка барьерного ограждения на путепроводе и 12-тиметровых подходах к нему (без учета начальных и концевых участков) согласно требований ГОСТ Р 52289-2004. Удерживающая способность мостового и дорожного металлического барьерного ограждения назначена согласно требований ГОСТ Р 52607-2006. Длины начальных и концевых участков приняты согласно табл.8 ГОСТ Р 52607-2006 применительно к дорогам IV-V технических категорий.</w:t>
      </w:r>
    </w:p>
    <w:p w:rsidR="00B6080B" w:rsidRPr="00B6080B" w:rsidRDefault="00B6080B" w:rsidP="00B6080B">
      <w:pPr>
        <w:pStyle w:val="33"/>
        <w:widowControl w:val="0"/>
        <w:jc w:val="both"/>
        <w:rPr>
          <w:b/>
          <w:iCs/>
          <w:sz w:val="28"/>
          <w:szCs w:val="22"/>
          <w:u w:val="single"/>
        </w:rPr>
      </w:pPr>
      <w:r w:rsidRPr="00B6080B">
        <w:rPr>
          <w:b/>
          <w:iCs/>
          <w:sz w:val="28"/>
          <w:szCs w:val="22"/>
          <w:u w:val="single"/>
        </w:rPr>
        <w:t>Пересечение в разных уровнях на ПК270+78,5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Проектируемая автомобильная дорога М-52 «Чуйский тракт» на ПК270+78,5 пересекает местный грунтовый проезд 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пос.Барышево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– пос.Южный.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Участок автомобильной дороги М-52  в месте пересечения проходит над местным проездом в насыпи,  местный проезд проходит внизу в выемке. Местный проезд  «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пос.Барышево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– пос.Южный» запроектирован для связи между основными жилыми улицами и относится к категории «</w:t>
      </w:r>
      <w:r w:rsidRPr="00B6080B">
        <w:rPr>
          <w:rFonts w:eastAsia="Times New Roman"/>
          <w:sz w:val="28"/>
          <w:szCs w:val="24"/>
        </w:rPr>
        <w:t>улица в жилой застройке»</w:t>
      </w:r>
      <w:r w:rsidRPr="00B6080B">
        <w:rPr>
          <w:rFonts w:ascii="Times New Roman" w:eastAsia="Times New Roman" w:hAnsi="Times New Roman"/>
          <w:sz w:val="28"/>
          <w:szCs w:val="24"/>
        </w:rPr>
        <w:t xml:space="preserve">. Согласно табл.9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2.07.01-89 расчетная скорость движения для дорог данной категории – 30км/ч. Минимально допустимые параметры плана, поперечного и продольного профилей приняты по табл.8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2.07.01-89 для улиц в жилой застройке с расчетной скоростью 30км/ч. Минимальный радиус запроектированных кривых в плане – 50м (при минимально допустимом 50м), минимальный радиус запроектированных выпуклых кривых в продольном профиле – 3900м,  вогнутых – 3900м, максимальный продольный уклон – 14,2%о (при максимально допустимом - 80%о). 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Ширина проезжей части назначена 2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х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3,0м, ширина обочин по 2,0м, в том числе 0,5м - укрепленная кромка. Уширение в кривых малого радиуса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2.07.01-89 не предусматривает.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Откосы насыпей и внутренние откосы выемок запроектированы с заложением 1:1,5 в целях минимизации длины путепровода по основной дороге, при этом предусмотрены мероприятия по обеспечению безопасности дорожного движения (установка металлического барьерного ограждения) установленного согласно требованиям ГОСТ Р 52289-2004. Внешние откосы выемок имеют заложение откоса также 1:1,5. Отвод воды организован по кюветам выемки со сбросом воды в пониженное место через устраиваемую в конце проезда металлическую трубу Д=0,5м.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Дорожная одежда на местном проезде принята облегченная с асфальтобетонным покрытием. Конструкция назначена по результатам расчета, выполненного согласно </w:t>
      </w:r>
      <w:r w:rsidRPr="00B6080B">
        <w:rPr>
          <w:rFonts w:eastAsia="Times New Roman"/>
          <w:sz w:val="28"/>
          <w:szCs w:val="24"/>
        </w:rPr>
        <w:t>ОДН 218.046-01</w:t>
      </w:r>
      <w:r w:rsidRPr="00B6080B">
        <w:rPr>
          <w:rFonts w:ascii="Times New Roman" w:eastAsia="Times New Roman" w:hAnsi="Times New Roman"/>
          <w:sz w:val="28"/>
          <w:szCs w:val="24"/>
        </w:rPr>
        <w:t xml:space="preserve">, требуемый модуль принят 125МПа, коэффициент надежности Кн-0.85, коэффициент прочности Кпр-0.9 согласно табл.3.1 применительно к дороге IV технической категории.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Дорожная одежда состоит из следующих слоев: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</w:t>
      </w:r>
      <w:r w:rsidRPr="00B6080B">
        <w:rPr>
          <w:rFonts w:ascii="Times New Roman" w:eastAsia="Times New Roman" w:hAnsi="Times New Roman"/>
          <w:sz w:val="28"/>
          <w:szCs w:val="24"/>
        </w:rPr>
        <w:tab/>
        <w:t xml:space="preserve">подстилающий слой основания из песка  с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Кф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&gt;2м/с h-0,29м;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lastRenderedPageBreak/>
        <w:t>-</w:t>
      </w:r>
      <w:r w:rsidRPr="00B6080B">
        <w:rPr>
          <w:rFonts w:ascii="Times New Roman" w:eastAsia="Times New Roman" w:hAnsi="Times New Roman"/>
          <w:sz w:val="28"/>
          <w:szCs w:val="24"/>
        </w:rPr>
        <w:tab/>
        <w:t>нижний слой основания из фракционированного щебня, уложенного по способу заклинки, h-0,25м;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</w:t>
      </w:r>
      <w:r w:rsidRPr="00B6080B">
        <w:rPr>
          <w:rFonts w:ascii="Times New Roman" w:eastAsia="Times New Roman" w:hAnsi="Times New Roman"/>
          <w:sz w:val="28"/>
          <w:szCs w:val="24"/>
        </w:rPr>
        <w:tab/>
        <w:t>верхний слой основания из черного щебня, уложенного по способу заклинки, h-0,10м;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</w:t>
      </w:r>
      <w:r w:rsidRPr="00B6080B">
        <w:rPr>
          <w:rFonts w:ascii="Times New Roman" w:eastAsia="Times New Roman" w:hAnsi="Times New Roman"/>
          <w:sz w:val="28"/>
          <w:szCs w:val="24"/>
        </w:rPr>
        <w:tab/>
        <w:t>покрытие из горячей плотной мелкозернистой асфальтобетонной смеси типа Б марки III h-0,05м.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Укрепление обочин предусмотрено из щебеночной смеси С-5 толщиной 0,15м.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Вдоль проектируемого местного проезда для обеспечения пешеходного сообщения предусмотрено устройство пешеходной дорожки шириной 1м в тротуарной плитке.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В части обустройства местного проезда «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пос.Барышево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– пос.Южный» в проекте предусмотрена установка дорожных знаков, нанесение разметки, а также устройство тротуара с правой стороны на участке прохода под путепроводом. Обустройство дороги произведено в соответствии с требованиями ГОСТ Р 52289-2004 и ГОСТ Р 52607-2006.</w:t>
      </w:r>
    </w:p>
    <w:p w:rsidR="00B6080B" w:rsidRPr="00B6080B" w:rsidRDefault="00B6080B" w:rsidP="00B6080B">
      <w:pPr>
        <w:pStyle w:val="33"/>
        <w:widowControl w:val="0"/>
        <w:jc w:val="both"/>
        <w:rPr>
          <w:b/>
          <w:iCs/>
          <w:sz w:val="28"/>
          <w:szCs w:val="22"/>
          <w:u w:val="single"/>
        </w:rPr>
      </w:pPr>
      <w:r w:rsidRPr="00B6080B">
        <w:rPr>
          <w:b/>
          <w:iCs/>
          <w:sz w:val="28"/>
          <w:szCs w:val="22"/>
          <w:u w:val="single"/>
        </w:rPr>
        <w:t>Пересечение в разных уровнях на ПК292+53.6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Проектируемая автомобильная дорога М-52 «Чуйский тракт» в районе ПК292+53 пересекает 2 местных проезда «дачи – город», разделенных глубоким логом. В целях исключения пересечений с двух сторон лога, было принято решение объединить два местных проезда в один, переезд через лог осуществить по берме насыпи  автомобильной дороги М-52 «Чуйский тракт». При проектировании было рассмотрено 2 варианта пересечения в разных уровнях: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- с устройством путепровода на основной дороге Г-(11,5+2+11,5)+2х0,75м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 с устройством в насыпи основной дороги арочной металлической гофрированной трубы радиусом 12,5м.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Наиболее экономичным оказался вариант с устройством трубы.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Местные проезды запроектированы для обеспечения связи между дачными обществами и  жилыми улицами близлежащих населенных пунктов и города. Согласно табл.9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2.07.01-89 расчетная скорость движения для дорог данной категории – 30км/ч. Минимально допустимые параметры плана, поперечного и продольного профилей приняты по табл.8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2.07.01-89 как для улиц в жилой застройке с расчетной скоростью 30км/ч. Минимальный радиус запроектированных кривых в плане составляет 50м (при минимально допустимом 50м), минимальный радиус запроектированных выпуклых кривых в продольном профиле – 1000м, вогнутых – 1000м, максимальный продольный уклон – 51%о (при максимально допустимом - 80%о).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 Ширина проезжей части проездов назначена 2х3,0м, ширина обочин 2,0м, в том числе 0,5м - укрепленная кромка. Уширение в кривых малого радиуса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СНиП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2.07.01-89 не предусматривает. Откосы насыпей высотой до 2-х м и внутренние откосы выемок запроектированы с заложением 1:3 в целях обеспечения безопасного съезда с дороги, откосы насыпей высотой более 2-х м – с заложением 1:1.75. Внешние откосы выемок имеют заложение откоса 1:1,5. Отвод воды организован по кюветам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трапециидального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сечения с шириной по дну 0,4м, укрепленных засевом трав по слою растительного грунта, </w:t>
      </w:r>
      <w:r w:rsidRPr="00B6080B">
        <w:rPr>
          <w:rFonts w:ascii="Times New Roman" w:eastAsia="Times New Roman" w:hAnsi="Times New Roman"/>
          <w:sz w:val="28"/>
          <w:szCs w:val="24"/>
        </w:rPr>
        <w:lastRenderedPageBreak/>
        <w:t xml:space="preserve">железобетонными плитами (при продольных уклонах более 30%о). При продольном уклоне более 50%о  по дну водоотводной канавы предусматривается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усройство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 xml:space="preserve"> железобетонного быстротока.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Кроме этого для пропуска воды через местные проезды предусматривается установка 3-х труб  из железобетонных полуколец R=1,0м.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Дорожная одежда с асфальтобетонным покрытием принята на подходах к арочной трубе и в самой трубе на проезде №1 от ПК 1+28 до ПК 3+17. Дорожная одежда на остальных участках местных проездов,  предусмотрена переходного типа серповидного профиля из щебеночной смеси С-5 толщиной слоя 25см.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Конструкция дорожной одежды с асфальтобетонным покрытием назначена по результатам расчета, выполненного согласно </w:t>
      </w:r>
      <w:r w:rsidRPr="00B6080B">
        <w:rPr>
          <w:rFonts w:eastAsia="Times New Roman"/>
          <w:sz w:val="28"/>
          <w:szCs w:val="24"/>
        </w:rPr>
        <w:t>ОДН 218.046-01</w:t>
      </w:r>
      <w:r w:rsidRPr="00B6080B">
        <w:rPr>
          <w:rFonts w:ascii="Times New Roman" w:eastAsia="Times New Roman" w:hAnsi="Times New Roman"/>
          <w:sz w:val="28"/>
          <w:szCs w:val="24"/>
        </w:rPr>
        <w:t xml:space="preserve">. Требуемый модуль на поверхности покрытия принят 125МПа, коэффициент надежности Кн-0.85, коэффициент прочности Кпр-0.9 (согласно табл.3.1 применительно к дороге IV технической категории).   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Дорожная одежда состоит из следующих слоев: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</w:t>
      </w:r>
      <w:r w:rsidRPr="00B6080B">
        <w:rPr>
          <w:rFonts w:ascii="Times New Roman" w:eastAsia="Times New Roman" w:hAnsi="Times New Roman"/>
          <w:sz w:val="28"/>
          <w:szCs w:val="24"/>
        </w:rPr>
        <w:tab/>
        <w:t xml:space="preserve">подстилающий слой основания из песка мелкого с </w:t>
      </w:r>
      <w:proofErr w:type="spellStart"/>
      <w:r w:rsidRPr="00B6080B">
        <w:rPr>
          <w:rFonts w:ascii="Times New Roman" w:eastAsia="Times New Roman" w:hAnsi="Times New Roman"/>
          <w:sz w:val="28"/>
          <w:szCs w:val="24"/>
        </w:rPr>
        <w:t>Кф</w:t>
      </w:r>
      <w:proofErr w:type="spellEnd"/>
      <w:r w:rsidRPr="00B6080B">
        <w:rPr>
          <w:rFonts w:ascii="Times New Roman" w:eastAsia="Times New Roman" w:hAnsi="Times New Roman"/>
          <w:sz w:val="28"/>
          <w:szCs w:val="24"/>
        </w:rPr>
        <w:t>&gt;2м/с h-0,29м;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</w:t>
      </w:r>
      <w:r w:rsidRPr="00B6080B">
        <w:rPr>
          <w:rFonts w:ascii="Times New Roman" w:eastAsia="Times New Roman" w:hAnsi="Times New Roman"/>
          <w:sz w:val="28"/>
          <w:szCs w:val="24"/>
        </w:rPr>
        <w:tab/>
        <w:t>нижний слой основания из фракционированного щебня, уложенного по способу заклинки, h-0,25м;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</w:t>
      </w:r>
      <w:r w:rsidRPr="00B6080B">
        <w:rPr>
          <w:rFonts w:ascii="Times New Roman" w:eastAsia="Times New Roman" w:hAnsi="Times New Roman"/>
          <w:sz w:val="28"/>
          <w:szCs w:val="24"/>
        </w:rPr>
        <w:tab/>
        <w:t>верхний слой основания из черного щебня, уложенного по способу заклинки, h-0,10м;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>-</w:t>
      </w:r>
      <w:r w:rsidRPr="00B6080B">
        <w:rPr>
          <w:rFonts w:ascii="Times New Roman" w:eastAsia="Times New Roman" w:hAnsi="Times New Roman"/>
          <w:sz w:val="28"/>
          <w:szCs w:val="24"/>
        </w:rPr>
        <w:tab/>
        <w:t>покрытие из горячей плотной мелкозернистой асфальтобетонной смеси типа Б марки III h-0,05м.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    Укрепление обочин предусмотрено  щебеночной смесью С-5 толщиной слоя  0,15м.</w:t>
      </w:r>
    </w:p>
    <w:p w:rsid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B6080B">
        <w:rPr>
          <w:rFonts w:ascii="Times New Roman" w:eastAsia="Times New Roman" w:hAnsi="Times New Roman"/>
          <w:sz w:val="28"/>
          <w:szCs w:val="24"/>
        </w:rPr>
        <w:t xml:space="preserve">      В части обустройства местных проездов предусмотрена установка  дорожных знаков, направляющих устройств (сигнальных столбиков), дорожной разметки (по асфальтобетонному покрытию). На подходах к гофрированной трубе на расстоянии 12м с каждой стороны и на всей ее длине предусмотрена установка парапетного ограждения по оси проезжей части.  Обустройство дороги произведено в соответствии с требованиями ГОСТ Р 52289-2004 и ГОСТ Р 52607-2006.</w:t>
      </w:r>
    </w:p>
    <w:p w:rsidR="00E658DC" w:rsidRPr="00B6080B" w:rsidRDefault="00E658DC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E658DC" w:rsidRDefault="00E658DC" w:rsidP="00E658DC">
      <w:pPr>
        <w:pStyle w:val="13"/>
        <w:numPr>
          <w:ilvl w:val="0"/>
          <w:numId w:val="32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4"/>
        </w:rPr>
      </w:pPr>
      <w:bookmarkStart w:id="14" w:name="_Toc528771883"/>
      <w:r w:rsidRPr="00E658DC">
        <w:rPr>
          <w:rFonts w:ascii="Times New Roman" w:hAnsi="Times New Roman"/>
          <w:sz w:val="28"/>
          <w:szCs w:val="24"/>
        </w:rPr>
        <w:t>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</w:t>
      </w:r>
      <w:bookmarkEnd w:id="14"/>
    </w:p>
    <w:p w:rsidR="00B42666" w:rsidRPr="00B42666" w:rsidRDefault="00B42666" w:rsidP="00B42666">
      <w:pPr>
        <w:rPr>
          <w:lang w:eastAsia="ru-RU"/>
        </w:rPr>
      </w:pP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658DC">
        <w:rPr>
          <w:rFonts w:ascii="Times New Roman" w:eastAsia="Times New Roman" w:hAnsi="Times New Roman"/>
          <w:sz w:val="28"/>
          <w:szCs w:val="24"/>
        </w:rPr>
        <w:t xml:space="preserve">Осуществление мероприятий по защите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</w:t>
      </w:r>
      <w:r w:rsidRPr="00E658DC">
        <w:rPr>
          <w:rFonts w:ascii="Times New Roman" w:eastAsia="Times New Roman" w:hAnsi="Times New Roman"/>
          <w:sz w:val="28"/>
          <w:szCs w:val="24"/>
        </w:rPr>
        <w:lastRenderedPageBreak/>
        <w:t>негативного воздействия в связи с размещением линейных объектов не требуется.</w:t>
      </w: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4"/>
        </w:rPr>
      </w:pPr>
    </w:p>
    <w:p w:rsidR="00E658DC" w:rsidRPr="00E658DC" w:rsidRDefault="00E658DC" w:rsidP="00E658DC">
      <w:pPr>
        <w:pStyle w:val="13"/>
        <w:numPr>
          <w:ilvl w:val="0"/>
          <w:numId w:val="32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4"/>
        </w:rPr>
      </w:pPr>
      <w:bookmarkStart w:id="15" w:name="_Toc528771884"/>
      <w:r w:rsidRPr="00E658DC">
        <w:rPr>
          <w:rFonts w:ascii="Times New Roman" w:hAnsi="Times New Roman"/>
          <w:sz w:val="28"/>
          <w:szCs w:val="24"/>
        </w:rPr>
        <w:t>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</w:t>
      </w:r>
      <w:bookmarkEnd w:id="15"/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658DC">
        <w:rPr>
          <w:rFonts w:ascii="Times New Roman" w:eastAsia="Times New Roman" w:hAnsi="Times New Roman"/>
          <w:sz w:val="28"/>
          <w:szCs w:val="24"/>
        </w:rPr>
        <w:t>Необходимость осуществления мероприятий по сохранению объектов культурного наследия от возможного негативного воздействия в связи с размещением линейных объектов отсутствует.</w:t>
      </w: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E658DC" w:rsidRPr="00E658DC" w:rsidRDefault="00E658DC" w:rsidP="00E658DC">
      <w:pPr>
        <w:pStyle w:val="13"/>
        <w:numPr>
          <w:ilvl w:val="0"/>
          <w:numId w:val="32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4"/>
        </w:rPr>
      </w:pPr>
      <w:bookmarkStart w:id="16" w:name="_Toc528771885"/>
      <w:r w:rsidRPr="00E658DC">
        <w:rPr>
          <w:rFonts w:ascii="Times New Roman" w:hAnsi="Times New Roman"/>
          <w:sz w:val="28"/>
          <w:szCs w:val="24"/>
        </w:rPr>
        <w:t>Информация о необходимости осуществления мероприятий по охране окружающей среды</w:t>
      </w:r>
      <w:bookmarkEnd w:id="16"/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4"/>
        </w:rPr>
      </w:pPr>
    </w:p>
    <w:p w:rsidR="00E658DC" w:rsidRPr="00201EFD" w:rsidRDefault="00E658DC" w:rsidP="00E658DC">
      <w:pPr>
        <w:pStyle w:val="13"/>
        <w:numPr>
          <w:ilvl w:val="1"/>
          <w:numId w:val="32"/>
        </w:numPr>
        <w:spacing w:before="0" w:after="0"/>
        <w:jc w:val="both"/>
        <w:rPr>
          <w:rFonts w:ascii="Times New Roman" w:hAnsi="Times New Roman"/>
          <w:sz w:val="28"/>
          <w:szCs w:val="24"/>
        </w:rPr>
      </w:pPr>
      <w:bookmarkStart w:id="17" w:name="_Toc528771886"/>
      <w:r w:rsidRPr="00201EFD">
        <w:rPr>
          <w:rFonts w:ascii="Times New Roman" w:hAnsi="Times New Roman"/>
          <w:sz w:val="28"/>
          <w:szCs w:val="24"/>
        </w:rPr>
        <w:t>Мероприятия по охране атмосферного воздуха</w:t>
      </w:r>
      <w:bookmarkEnd w:id="17"/>
    </w:p>
    <w:p w:rsidR="00E658DC" w:rsidRPr="00201EFD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E658DC" w:rsidRPr="00201EFD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201EFD">
        <w:rPr>
          <w:rFonts w:ascii="Times New Roman" w:eastAsia="Times New Roman" w:hAnsi="Times New Roman"/>
          <w:sz w:val="28"/>
          <w:szCs w:val="24"/>
        </w:rPr>
        <w:t xml:space="preserve">С целью уменьшения негативного воздействия выбросов загрязняющих веществ в период эксплуатации, с учетом максимальной загрузки автомобильной дороги от автомобильного транспорта на атмосферный воздух, можно предусмотреть следующие мероприятия: </w:t>
      </w:r>
    </w:p>
    <w:p w:rsidR="00E658DC" w:rsidRPr="00201EFD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201EFD">
        <w:rPr>
          <w:rFonts w:ascii="Times New Roman" w:eastAsia="Times New Roman" w:hAnsi="Times New Roman"/>
          <w:sz w:val="28"/>
          <w:szCs w:val="24"/>
        </w:rPr>
        <w:t xml:space="preserve">эксплуатация объекта в строгом соответствии с графиком планово-предупредительных работ; </w:t>
      </w:r>
    </w:p>
    <w:p w:rsidR="00E658DC" w:rsidRPr="00201EFD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201EFD">
        <w:rPr>
          <w:rFonts w:ascii="Times New Roman" w:eastAsia="Times New Roman" w:hAnsi="Times New Roman"/>
          <w:sz w:val="28"/>
          <w:szCs w:val="24"/>
        </w:rPr>
        <w:t xml:space="preserve">производство инструментального контроля загрязнения атмосферного воздуха; </w:t>
      </w:r>
    </w:p>
    <w:p w:rsidR="00E658DC" w:rsidRPr="00201EFD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201EFD">
        <w:rPr>
          <w:rFonts w:ascii="Times New Roman" w:eastAsia="Times New Roman" w:hAnsi="Times New Roman"/>
          <w:sz w:val="28"/>
          <w:szCs w:val="24"/>
        </w:rPr>
        <w:t xml:space="preserve">проектирование продольного профиля с допустимыми уклонами; </w:t>
      </w:r>
    </w:p>
    <w:p w:rsidR="00E658DC" w:rsidRPr="00201EFD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201EFD">
        <w:rPr>
          <w:rFonts w:ascii="Times New Roman" w:eastAsia="Times New Roman" w:hAnsi="Times New Roman"/>
          <w:sz w:val="28"/>
          <w:szCs w:val="24"/>
        </w:rPr>
        <w:t xml:space="preserve">укрепление откосов насыпи; </w:t>
      </w: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201EFD">
        <w:rPr>
          <w:rFonts w:ascii="Times New Roman" w:eastAsia="Times New Roman" w:hAnsi="Times New Roman"/>
          <w:sz w:val="28"/>
          <w:szCs w:val="24"/>
        </w:rPr>
        <w:t>Следует также отметить, что строительство автомобильной дороги улучшит ее технические параметры и обеспечит непрерывное и безостановочное движение автомобилей с постоянной относительно высокой скоростью. В этом случае их двигатели выделяют наименьшее количество загрязняющих веществ, что в свою очередь приведет к улучшению экологической обстановки вдоль трассы дороги.</w:t>
      </w: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E658DC" w:rsidRPr="00E658DC" w:rsidRDefault="00E658DC" w:rsidP="00E658DC">
      <w:pPr>
        <w:pStyle w:val="13"/>
        <w:numPr>
          <w:ilvl w:val="1"/>
          <w:numId w:val="32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4"/>
        </w:rPr>
      </w:pPr>
      <w:bookmarkStart w:id="18" w:name="_Toc528771887"/>
      <w:r w:rsidRPr="00E658DC">
        <w:rPr>
          <w:rFonts w:ascii="Times New Roman" w:hAnsi="Times New Roman"/>
          <w:sz w:val="28"/>
          <w:szCs w:val="24"/>
        </w:rPr>
        <w:t>Мероприятия по охране и рациональному использованию земельных ресурсов и почвенного покрова</w:t>
      </w:r>
      <w:bookmarkEnd w:id="18"/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714731" w:rsidRPr="00714731" w:rsidRDefault="00E168A4" w:rsidP="007147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>
        <w:rPr>
          <w:rFonts w:ascii="Times New Roman" w:eastAsia="Times New Roman" w:hAnsi="Times New Roman"/>
          <w:sz w:val="28"/>
          <w:szCs w:val="24"/>
        </w:rPr>
        <w:t>П</w:t>
      </w:r>
      <w:r w:rsidR="00714731" w:rsidRPr="00714731">
        <w:rPr>
          <w:rFonts w:ascii="Times New Roman" w:eastAsia="Times New Roman" w:hAnsi="Times New Roman"/>
          <w:sz w:val="28"/>
          <w:szCs w:val="24"/>
        </w:rPr>
        <w:t xml:space="preserve">роектирование производилось с учетом минимизации дополнительного занятия земель и их рационального использования. Перед началом реконструкции производится расчистка площадей от кустарника, рубка и трелевка леса, корчевка пней с вычесыванием и перетряхиванием. Затем пни и кустарник вывозятся в отработанные сосредоточенные резервы грунта отходов для захоронения. </w:t>
      </w:r>
    </w:p>
    <w:p w:rsidR="00714731" w:rsidRPr="00714731" w:rsidRDefault="00714731" w:rsidP="007147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714731">
        <w:rPr>
          <w:rFonts w:ascii="Times New Roman" w:eastAsia="Times New Roman" w:hAnsi="Times New Roman"/>
          <w:sz w:val="28"/>
          <w:szCs w:val="24"/>
        </w:rPr>
        <w:t xml:space="preserve">Затем снимается растительный грунт и укладывается в валы на полосе временного отвода. Поскольку в верхнем слое растительного грунта имеются остатки корней, веток и пр., валы растительного грунта также перетряхивают и </w:t>
      </w:r>
      <w:r w:rsidRPr="00714731">
        <w:rPr>
          <w:rFonts w:ascii="Times New Roman" w:eastAsia="Times New Roman" w:hAnsi="Times New Roman"/>
          <w:sz w:val="28"/>
          <w:szCs w:val="24"/>
        </w:rPr>
        <w:lastRenderedPageBreak/>
        <w:t>отвозят к местам захоронения. В дальнейшем растительный грунт используют для укрепительных работ и рекультивации площадей.</w:t>
      </w:r>
    </w:p>
    <w:p w:rsidR="00714731" w:rsidRPr="00714731" w:rsidRDefault="00714731" w:rsidP="007147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714731">
        <w:rPr>
          <w:rFonts w:ascii="Times New Roman" w:eastAsia="Times New Roman" w:hAnsi="Times New Roman"/>
          <w:sz w:val="28"/>
          <w:szCs w:val="24"/>
        </w:rPr>
        <w:t>Для защиты земляного полотна от водной эрозии в проекте предусмотрены водоотводные сооружения. Также предусматривается укрепление откосов, кюветов и водоотводных канав.</w:t>
      </w:r>
    </w:p>
    <w:p w:rsidR="00714731" w:rsidRPr="00714731" w:rsidRDefault="00714731" w:rsidP="007147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714731">
        <w:rPr>
          <w:rFonts w:ascii="Times New Roman" w:eastAsia="Times New Roman" w:hAnsi="Times New Roman"/>
          <w:sz w:val="28"/>
          <w:szCs w:val="24"/>
        </w:rPr>
        <w:t>Система водоотвода, принятая в проекте, помимо технических задач, решает задачу охраны окружающей среды: собирает загрязненную воду с проезжей части  и отводит в специально выбранные пониженные места рельефа, исключающие загрязнение источников водоснабжения.</w:t>
      </w:r>
    </w:p>
    <w:p w:rsidR="00714731" w:rsidRPr="00714731" w:rsidRDefault="00714731" w:rsidP="007147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714731">
        <w:rPr>
          <w:rFonts w:ascii="Times New Roman" w:eastAsia="Times New Roman" w:hAnsi="Times New Roman"/>
          <w:sz w:val="28"/>
          <w:szCs w:val="24"/>
        </w:rPr>
        <w:t xml:space="preserve">Травяной покров на откосах насыпей, предусмотренный проектом, также является эффективным средством борьбы с пылеобразованием и эрозией почв. </w:t>
      </w:r>
    </w:p>
    <w:p w:rsidR="00714731" w:rsidRPr="00714731" w:rsidRDefault="00E168A4" w:rsidP="007147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>
        <w:rPr>
          <w:rFonts w:ascii="Times New Roman" w:eastAsia="Times New Roman" w:hAnsi="Times New Roman"/>
          <w:sz w:val="28"/>
          <w:szCs w:val="24"/>
        </w:rPr>
        <w:t>П</w:t>
      </w:r>
      <w:r w:rsidR="00714731" w:rsidRPr="00714731">
        <w:rPr>
          <w:rFonts w:ascii="Times New Roman" w:eastAsia="Times New Roman" w:hAnsi="Times New Roman"/>
          <w:sz w:val="28"/>
          <w:szCs w:val="24"/>
        </w:rPr>
        <w:t xml:space="preserve">редусмотрены лесовосстановительные работы и рекультивация земель. Земли, нарушенные в процессе строительства, подлежат рекультивации и дальнейшему использованию в сельском и лесном хозяйствах. </w:t>
      </w: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E658DC" w:rsidRPr="00E658DC" w:rsidRDefault="00E658DC" w:rsidP="00E658DC">
      <w:pPr>
        <w:pStyle w:val="13"/>
        <w:numPr>
          <w:ilvl w:val="1"/>
          <w:numId w:val="32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4"/>
        </w:rPr>
      </w:pPr>
      <w:bookmarkStart w:id="19" w:name="_Toc528771888"/>
      <w:r w:rsidRPr="00E658DC">
        <w:rPr>
          <w:rFonts w:ascii="Times New Roman" w:hAnsi="Times New Roman"/>
          <w:sz w:val="28"/>
          <w:szCs w:val="24"/>
        </w:rPr>
        <w:t>Мероприятия по защите от шума</w:t>
      </w:r>
      <w:bookmarkEnd w:id="19"/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4"/>
        </w:rPr>
      </w:pPr>
    </w:p>
    <w:p w:rsidR="00E658DC" w:rsidRDefault="00E168A4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168A4">
        <w:rPr>
          <w:rFonts w:ascii="Times New Roman" w:eastAsia="Times New Roman" w:hAnsi="Times New Roman"/>
          <w:sz w:val="28"/>
          <w:szCs w:val="24"/>
        </w:rPr>
        <w:t>В связи с непосредственной близостью населенных пунктов и дачных участков, в целях снижения уровня звука от транспортного потока  на отдельных  участках проектируемой дороги предусмотрено устройство акустических экранов, устанавливаемых вдоль бровки земл</w:t>
      </w:r>
      <w:r>
        <w:rPr>
          <w:rFonts w:ascii="Times New Roman" w:eastAsia="Times New Roman" w:hAnsi="Times New Roman"/>
          <w:sz w:val="28"/>
          <w:szCs w:val="24"/>
        </w:rPr>
        <w:t xml:space="preserve">яного плотна. </w:t>
      </w:r>
      <w:r w:rsidRPr="00E168A4">
        <w:rPr>
          <w:rFonts w:ascii="Times New Roman" w:eastAsia="Times New Roman" w:hAnsi="Times New Roman"/>
          <w:sz w:val="28"/>
          <w:szCs w:val="24"/>
        </w:rPr>
        <w:t xml:space="preserve">Кроме того, предусмотрены </w:t>
      </w:r>
      <w:proofErr w:type="spellStart"/>
      <w:r w:rsidRPr="00E168A4">
        <w:rPr>
          <w:rFonts w:ascii="Times New Roman" w:eastAsia="Times New Roman" w:hAnsi="Times New Roman"/>
          <w:sz w:val="28"/>
          <w:szCs w:val="24"/>
        </w:rPr>
        <w:t>шумозащитные</w:t>
      </w:r>
      <w:proofErr w:type="spellEnd"/>
      <w:r w:rsidRPr="00E168A4">
        <w:rPr>
          <w:rFonts w:ascii="Times New Roman" w:eastAsia="Times New Roman" w:hAnsi="Times New Roman"/>
          <w:sz w:val="28"/>
          <w:szCs w:val="24"/>
        </w:rPr>
        <w:t xml:space="preserve"> зеленые насаждения.</w:t>
      </w:r>
    </w:p>
    <w:p w:rsidR="00E168A4" w:rsidRPr="00E658DC" w:rsidRDefault="00E168A4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E658DC" w:rsidRPr="00E658DC" w:rsidRDefault="00E658DC" w:rsidP="00E658DC">
      <w:pPr>
        <w:pStyle w:val="13"/>
        <w:numPr>
          <w:ilvl w:val="1"/>
          <w:numId w:val="32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4"/>
        </w:rPr>
      </w:pPr>
      <w:bookmarkStart w:id="20" w:name="_Toc528771889"/>
      <w:r w:rsidRPr="00E658DC">
        <w:rPr>
          <w:rFonts w:ascii="Times New Roman" w:hAnsi="Times New Roman"/>
          <w:sz w:val="28"/>
          <w:szCs w:val="24"/>
        </w:rPr>
        <w:t>Информация о необходимости осуществления мероприятий по защите территории от чрезвычайных ситуаций природного и техногенного характера, в том числе по обеспечению пожарной безопасности и гражданской обороне</w:t>
      </w:r>
      <w:bookmarkEnd w:id="20"/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658DC">
        <w:rPr>
          <w:rFonts w:ascii="Times New Roman" w:eastAsia="Times New Roman" w:hAnsi="Times New Roman"/>
          <w:sz w:val="28"/>
          <w:szCs w:val="24"/>
        </w:rPr>
        <w:t>На планируемой  территории объекты и организации, отнесенные к категориям по гражданской обороне, отсутствуют.</w:t>
      </w: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658DC">
        <w:rPr>
          <w:rFonts w:ascii="Times New Roman" w:eastAsia="Times New Roman" w:hAnsi="Times New Roman"/>
          <w:sz w:val="28"/>
          <w:szCs w:val="24"/>
        </w:rPr>
        <w:t>При проектировании и строительстве автомобильной дороги общего пользования предусмотреть:</w:t>
      </w: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658DC">
        <w:rPr>
          <w:rFonts w:ascii="Times New Roman" w:eastAsia="Times New Roman" w:hAnsi="Times New Roman"/>
          <w:sz w:val="28"/>
          <w:szCs w:val="24"/>
        </w:rPr>
        <w:t>мероприятия по предупреждению чрезвычайных ситуаций, а также в организацию контроля над его состоянием в процессе эксплуатации.</w:t>
      </w:r>
    </w:p>
    <w:p w:rsidR="00E658DC" w:rsidRPr="00E658DC" w:rsidRDefault="00E658DC" w:rsidP="00E658D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658DC">
        <w:rPr>
          <w:rFonts w:ascii="Times New Roman" w:eastAsia="Times New Roman" w:hAnsi="Times New Roman"/>
          <w:sz w:val="28"/>
          <w:szCs w:val="24"/>
        </w:rPr>
        <w:t>требования нормативных документов, направленных на обеспечение взрывопожарной безопасности и конструктивной надежности объектов.</w:t>
      </w:r>
    </w:p>
    <w:p w:rsidR="00B6080B" w:rsidRPr="00B6080B" w:rsidRDefault="00B6080B" w:rsidP="00B608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sectPr w:rsidR="00B6080B" w:rsidRPr="00B6080B" w:rsidSect="00B354D2">
      <w:type w:val="continuous"/>
      <w:pgSz w:w="11906" w:h="16838"/>
      <w:pgMar w:top="851" w:right="707" w:bottom="851" w:left="1418" w:header="709" w:footer="42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7904" w:rsidRDefault="00147904" w:rsidP="00505977">
      <w:pPr>
        <w:spacing w:after="0" w:line="240" w:lineRule="auto"/>
      </w:pPr>
      <w:r>
        <w:separator/>
      </w:r>
    </w:p>
  </w:endnote>
  <w:endnote w:type="continuationSeparator" w:id="0">
    <w:p w:rsidR="00147904" w:rsidRDefault="00147904" w:rsidP="005059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DejaVu Sans">
    <w:charset w:val="CC"/>
    <w:family w:val="swiss"/>
    <w:pitch w:val="variable"/>
    <w:sig w:usb0="E7003EFF" w:usb1="D200FDFF" w:usb2="00046029" w:usb3="00000000" w:csb0="000001FF" w:csb1="00000000"/>
  </w:font>
  <w:font w:name="font368">
    <w:altName w:val="MS Mincho"/>
    <w:charset w:val="80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3E8" w:rsidRDefault="0011594E">
    <w:pPr>
      <w:pStyle w:val="ab"/>
      <w:jc w:val="center"/>
    </w:pPr>
    <w:r>
      <w:fldChar w:fldCharType="begin"/>
    </w:r>
    <w:r w:rsidR="00B873E8">
      <w:instrText xml:space="preserve"> PAGE   \* MERGEFORMAT </w:instrText>
    </w:r>
    <w:r>
      <w:fldChar w:fldCharType="separate"/>
    </w:r>
    <w:r w:rsidR="00B873E8">
      <w:rPr>
        <w:noProof/>
      </w:rPr>
      <w:t>3</w:t>
    </w:r>
    <w:r>
      <w:rPr>
        <w:noProof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3E8" w:rsidRDefault="0011594E">
    <w:pPr>
      <w:pStyle w:val="ab"/>
      <w:jc w:val="center"/>
    </w:pPr>
    <w:r>
      <w:fldChar w:fldCharType="begin"/>
    </w:r>
    <w:r w:rsidR="00B873E8">
      <w:instrText xml:space="preserve"> PAGE   \* MERGEFORMAT </w:instrText>
    </w:r>
    <w:r>
      <w:fldChar w:fldCharType="separate"/>
    </w:r>
    <w:r w:rsidR="00D94F49">
      <w:rPr>
        <w:noProof/>
      </w:rPr>
      <w:t>32</w:t>
    </w:r>
    <w:r>
      <w:rPr>
        <w:noProof/>
      </w:rPr>
      <w:fldChar w:fldCharType="end"/>
    </w:r>
  </w:p>
  <w:p w:rsidR="00B873E8" w:rsidRDefault="00B873E8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7904" w:rsidRDefault="00147904" w:rsidP="00505977">
      <w:pPr>
        <w:spacing w:after="0" w:line="240" w:lineRule="auto"/>
      </w:pPr>
      <w:r>
        <w:separator/>
      </w:r>
    </w:p>
  </w:footnote>
  <w:footnote w:type="continuationSeparator" w:id="0">
    <w:p w:rsidR="00147904" w:rsidRDefault="00147904" w:rsidP="005059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3E8" w:rsidRDefault="00B873E8" w:rsidP="00053048">
    <w:pPr>
      <w:pStyle w:val="a9"/>
      <w:pBdr>
        <w:between w:val="single" w:sz="4" w:space="1" w:color="4F81BD"/>
      </w:pBdr>
      <w:spacing w:line="276" w:lineRule="auto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3E8" w:rsidRPr="00EA4312" w:rsidRDefault="00B873E8" w:rsidP="00EA4312">
    <w:pPr>
      <w:pStyle w:val="a9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3E8" w:rsidRPr="00EA4312" w:rsidRDefault="00B873E8" w:rsidP="00EA4312">
    <w:pPr>
      <w:pStyle w:val="a9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3E8" w:rsidRPr="00EA4312" w:rsidRDefault="00B873E8" w:rsidP="00EA4312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01AD093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1CE66CD"/>
    <w:multiLevelType w:val="hybridMultilevel"/>
    <w:tmpl w:val="07CED70A"/>
    <w:lvl w:ilvl="0" w:tplc="FFFFFFFF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42" w:hanging="360"/>
      </w:pPr>
    </w:lvl>
    <w:lvl w:ilvl="2" w:tplc="FFFFFFFF" w:tentative="1">
      <w:start w:val="1"/>
      <w:numFmt w:val="lowerRoman"/>
      <w:lvlText w:val="%3."/>
      <w:lvlJc w:val="right"/>
      <w:pPr>
        <w:ind w:left="1862" w:hanging="180"/>
      </w:pPr>
    </w:lvl>
    <w:lvl w:ilvl="3" w:tplc="FFFFFFFF" w:tentative="1">
      <w:start w:val="1"/>
      <w:numFmt w:val="decimal"/>
      <w:lvlText w:val="%4."/>
      <w:lvlJc w:val="left"/>
      <w:pPr>
        <w:ind w:left="2582" w:hanging="360"/>
      </w:pPr>
    </w:lvl>
    <w:lvl w:ilvl="4" w:tplc="FFFFFFFF" w:tentative="1">
      <w:start w:val="1"/>
      <w:numFmt w:val="lowerLetter"/>
      <w:lvlText w:val="%5."/>
      <w:lvlJc w:val="left"/>
      <w:pPr>
        <w:ind w:left="3302" w:hanging="360"/>
      </w:pPr>
    </w:lvl>
    <w:lvl w:ilvl="5" w:tplc="FFFFFFFF" w:tentative="1">
      <w:start w:val="1"/>
      <w:numFmt w:val="lowerRoman"/>
      <w:lvlText w:val="%6."/>
      <w:lvlJc w:val="right"/>
      <w:pPr>
        <w:ind w:left="4022" w:hanging="180"/>
      </w:pPr>
    </w:lvl>
    <w:lvl w:ilvl="6" w:tplc="FFFFFFFF" w:tentative="1">
      <w:start w:val="1"/>
      <w:numFmt w:val="decimal"/>
      <w:lvlText w:val="%7."/>
      <w:lvlJc w:val="left"/>
      <w:pPr>
        <w:ind w:left="4742" w:hanging="360"/>
      </w:pPr>
    </w:lvl>
    <w:lvl w:ilvl="7" w:tplc="FFFFFFFF" w:tentative="1">
      <w:start w:val="1"/>
      <w:numFmt w:val="lowerLetter"/>
      <w:lvlText w:val="%8."/>
      <w:lvlJc w:val="left"/>
      <w:pPr>
        <w:ind w:left="5462" w:hanging="360"/>
      </w:pPr>
    </w:lvl>
    <w:lvl w:ilvl="8" w:tplc="FFFFFFFF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3">
    <w:nsid w:val="04527DEF"/>
    <w:multiLevelType w:val="hybridMultilevel"/>
    <w:tmpl w:val="FFD06494"/>
    <w:lvl w:ilvl="0" w:tplc="04190001">
      <w:start w:val="1"/>
      <w:numFmt w:val="bullet"/>
      <w:lvlText w:val=""/>
      <w:lvlJc w:val="left"/>
      <w:pPr>
        <w:ind w:left="14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4">
    <w:nsid w:val="04FA2AA2"/>
    <w:multiLevelType w:val="hybridMultilevel"/>
    <w:tmpl w:val="63E478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5814BCF"/>
    <w:multiLevelType w:val="multilevel"/>
    <w:tmpl w:val="0419001D"/>
    <w:styleLink w:val="1ai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6">
    <w:nsid w:val="078A5A97"/>
    <w:multiLevelType w:val="multilevel"/>
    <w:tmpl w:val="6846CA9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firstLine="340"/>
      </w:pPr>
      <w:rPr>
        <w:rFonts w:cs="Times New Roman" w:hint="default"/>
        <w:b w:val="0"/>
        <w:bCs w:val="0"/>
      </w:rPr>
    </w:lvl>
    <w:lvl w:ilvl="2">
      <w:start w:val="1"/>
      <w:numFmt w:val="decimal"/>
      <w:pStyle w:val="S2"/>
      <w:lvlText w:val="3.1.%3"/>
      <w:lvlJc w:val="left"/>
      <w:pPr>
        <w:tabs>
          <w:tab w:val="num" w:pos="1021"/>
        </w:tabs>
        <w:ind w:firstLine="73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1800"/>
      </w:pPr>
      <w:rPr>
        <w:rFonts w:cs="Times New Roman" w:hint="default"/>
      </w:rPr>
    </w:lvl>
  </w:abstractNum>
  <w:abstractNum w:abstractNumId="7">
    <w:nsid w:val="0A632C44"/>
    <w:multiLevelType w:val="hybridMultilevel"/>
    <w:tmpl w:val="BD0AD22C"/>
    <w:lvl w:ilvl="0" w:tplc="78BC224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0BDD45EF"/>
    <w:multiLevelType w:val="hybridMultilevel"/>
    <w:tmpl w:val="3F2846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0C932617"/>
    <w:multiLevelType w:val="multilevel"/>
    <w:tmpl w:val="0E90FA68"/>
    <w:styleLink w:val="ArticleSection"/>
    <w:lvl w:ilvl="0">
      <w:start w:val="3"/>
      <w:numFmt w:val="decimal"/>
      <w:lvlText w:val="%1."/>
      <w:lvlJc w:val="left"/>
      <w:pPr>
        <w:tabs>
          <w:tab w:val="num" w:pos="624"/>
        </w:tabs>
        <w:ind w:left="624" w:hanging="624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cs="Times New Roman"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">
    <w:nsid w:val="14ED742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17E027BB"/>
    <w:multiLevelType w:val="hybridMultilevel"/>
    <w:tmpl w:val="B6A8E476"/>
    <w:lvl w:ilvl="0" w:tplc="0419000B">
      <w:start w:val="1"/>
      <w:numFmt w:val="decimal"/>
      <w:pStyle w:val="S3"/>
      <w:lvlText w:val="%1)"/>
      <w:lvlJc w:val="left"/>
      <w:pPr>
        <w:tabs>
          <w:tab w:val="num" w:pos="1188"/>
        </w:tabs>
        <w:ind w:firstLine="737"/>
      </w:pPr>
      <w:rPr>
        <w:rFonts w:cs="Times New Roman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1C0B7994"/>
    <w:multiLevelType w:val="multilevel"/>
    <w:tmpl w:val="04190023"/>
    <w:styleLink w:val="2"/>
    <w:lvl w:ilvl="0">
      <w:start w:val="1"/>
      <w:numFmt w:val="upperRoman"/>
      <w:lvlText w:val="Статья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3">
    <w:nsid w:val="1EC652A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280C035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2AB6333D"/>
    <w:multiLevelType w:val="multilevel"/>
    <w:tmpl w:val="3A86B666"/>
    <w:lvl w:ilvl="0">
      <w:start w:val="1"/>
      <w:numFmt w:val="decimal"/>
      <w:pStyle w:val="20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639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0F56F22"/>
    <w:multiLevelType w:val="hybridMultilevel"/>
    <w:tmpl w:val="0BC4D380"/>
    <w:lvl w:ilvl="0" w:tplc="0419000F">
      <w:start w:val="1"/>
      <w:numFmt w:val="decimal"/>
      <w:pStyle w:val="1"/>
      <w:lvlText w:val="Рисунок %1"/>
      <w:lvlJc w:val="right"/>
      <w:pPr>
        <w:tabs>
          <w:tab w:val="num" w:pos="4611"/>
        </w:tabs>
        <w:ind w:left="4441" w:hanging="851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7">
    <w:nsid w:val="392C197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39AE07B9"/>
    <w:multiLevelType w:val="multilevel"/>
    <w:tmpl w:val="A05EDDE2"/>
    <w:lvl w:ilvl="0">
      <w:start w:val="1"/>
      <w:numFmt w:val="decimal"/>
      <w:lvlText w:val="%1"/>
      <w:lvlJc w:val="left"/>
      <w:pPr>
        <w:tabs>
          <w:tab w:val="num" w:pos="1963"/>
        </w:tabs>
        <w:ind w:left="1963" w:hanging="360"/>
      </w:pPr>
      <w:rPr>
        <w:rFonts w:cs="Times New Roman" w:hint="default"/>
        <w:b/>
        <w:bCs/>
        <w:i w:val="0"/>
        <w:iCs w:val="0"/>
      </w:rPr>
    </w:lvl>
    <w:lvl w:ilvl="1">
      <w:start w:val="1"/>
      <w:numFmt w:val="decimal"/>
      <w:lvlText w:val="2.%2"/>
      <w:lvlJc w:val="left"/>
      <w:pPr>
        <w:tabs>
          <w:tab w:val="num" w:pos="964"/>
        </w:tabs>
        <w:ind w:firstLine="397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pStyle w:val="S30"/>
      <w:lvlText w:val="3.2.%3"/>
      <w:lvlJc w:val="center"/>
      <w:pPr>
        <w:tabs>
          <w:tab w:val="num" w:pos="567"/>
        </w:tabs>
        <w:ind w:firstLine="288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3403"/>
        </w:tabs>
        <w:ind w:left="3403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123"/>
        </w:tabs>
        <w:ind w:left="4123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483"/>
        </w:tabs>
        <w:ind w:left="4483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203"/>
        </w:tabs>
        <w:ind w:left="5203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563"/>
        </w:tabs>
        <w:ind w:left="556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283"/>
        </w:tabs>
        <w:ind w:left="6283" w:hanging="1800"/>
      </w:pPr>
      <w:rPr>
        <w:rFonts w:cs="Times New Roman" w:hint="default"/>
      </w:rPr>
    </w:lvl>
  </w:abstractNum>
  <w:abstractNum w:abstractNumId="19">
    <w:nsid w:val="3D1C2EA7"/>
    <w:multiLevelType w:val="hybridMultilevel"/>
    <w:tmpl w:val="E3549766"/>
    <w:styleLink w:val="10"/>
    <w:lvl w:ilvl="0" w:tplc="0419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D9F3F6D"/>
    <w:multiLevelType w:val="singleLevel"/>
    <w:tmpl w:val="3402B844"/>
    <w:lvl w:ilvl="0">
      <w:start w:val="1"/>
      <w:numFmt w:val="bullet"/>
      <w:pStyle w:val="21"/>
      <w:lvlText w:val=""/>
      <w:lvlJc w:val="left"/>
      <w:pPr>
        <w:tabs>
          <w:tab w:val="num" w:pos="927"/>
        </w:tabs>
        <w:ind w:left="0" w:firstLine="567"/>
      </w:pPr>
      <w:rPr>
        <w:rFonts w:ascii="Symbol" w:hAnsi="Symbol" w:hint="default"/>
      </w:rPr>
    </w:lvl>
  </w:abstractNum>
  <w:abstractNum w:abstractNumId="21">
    <w:nsid w:val="40AD5F0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41186DF9"/>
    <w:multiLevelType w:val="multilevel"/>
    <w:tmpl w:val="57A00A7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23">
    <w:nsid w:val="41CC7886"/>
    <w:multiLevelType w:val="hybridMultilevel"/>
    <w:tmpl w:val="D400BB88"/>
    <w:lvl w:ilvl="0" w:tplc="0419000F">
      <w:start w:val="1"/>
      <w:numFmt w:val="decimal"/>
      <w:pStyle w:val="S"/>
      <w:lvlText w:val="%1."/>
      <w:lvlJc w:val="left"/>
      <w:pPr>
        <w:tabs>
          <w:tab w:val="num" w:pos="1134"/>
        </w:tabs>
        <w:ind w:firstLine="794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41E9532F"/>
    <w:multiLevelType w:val="hybridMultilevel"/>
    <w:tmpl w:val="111A67F2"/>
    <w:styleLink w:val="1ai1"/>
    <w:lvl w:ilvl="0" w:tplc="0419000F">
      <w:start w:val="1"/>
      <w:numFmt w:val="bullet"/>
      <w:lvlText w:val=""/>
      <w:lvlJc w:val="left"/>
      <w:pPr>
        <w:tabs>
          <w:tab w:val="num" w:pos="1490"/>
        </w:tabs>
        <w:ind w:left="149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930"/>
        </w:tabs>
        <w:ind w:left="293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650"/>
        </w:tabs>
        <w:ind w:left="3650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4370"/>
        </w:tabs>
        <w:ind w:left="4370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5090"/>
        </w:tabs>
        <w:ind w:left="5090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810"/>
        </w:tabs>
        <w:ind w:left="5810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530"/>
        </w:tabs>
        <w:ind w:left="6530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7250"/>
        </w:tabs>
        <w:ind w:left="7250" w:hanging="360"/>
      </w:pPr>
      <w:rPr>
        <w:rFonts w:ascii="Wingdings" w:hAnsi="Wingdings" w:hint="default"/>
      </w:rPr>
    </w:lvl>
  </w:abstractNum>
  <w:abstractNum w:abstractNumId="25">
    <w:nsid w:val="43AF4B1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48C03ED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>
    <w:nsid w:val="49643F15"/>
    <w:multiLevelType w:val="hybridMultilevel"/>
    <w:tmpl w:val="51220E92"/>
    <w:styleLink w:val="1ai"/>
    <w:lvl w:ilvl="0" w:tplc="0419000F">
      <w:start w:val="1"/>
      <w:numFmt w:val="decimal"/>
      <w:lvlText w:val="%1."/>
      <w:lvlJc w:val="left"/>
      <w:pPr>
        <w:tabs>
          <w:tab w:val="num" w:pos="2448"/>
        </w:tabs>
        <w:ind w:left="2448" w:hanging="1368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8">
    <w:nsid w:val="49D77EBC"/>
    <w:multiLevelType w:val="hybridMultilevel"/>
    <w:tmpl w:val="AE5A64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4A2F353E"/>
    <w:multiLevelType w:val="hybridMultilevel"/>
    <w:tmpl w:val="C1D0C1FA"/>
    <w:lvl w:ilvl="0" w:tplc="04190011">
      <w:start w:val="1"/>
      <w:numFmt w:val="decimal"/>
      <w:pStyle w:val="S0"/>
      <w:lvlText w:val="Рисунок. %1"/>
      <w:lvlJc w:val="left"/>
      <w:pPr>
        <w:tabs>
          <w:tab w:val="num" w:pos="2149"/>
        </w:tabs>
        <w:ind w:left="214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30">
    <w:nsid w:val="4BA254BE"/>
    <w:multiLevelType w:val="hybridMultilevel"/>
    <w:tmpl w:val="ECC6EF58"/>
    <w:styleLink w:val="1111111"/>
    <w:lvl w:ilvl="0" w:tplc="04190001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4BD163B7"/>
    <w:multiLevelType w:val="multilevel"/>
    <w:tmpl w:val="A2BC9C8C"/>
    <w:styleLink w:val="111111"/>
    <w:lvl w:ilvl="0">
      <w:start w:val="1"/>
      <w:numFmt w:val="decimal"/>
      <w:pStyle w:val="a"/>
      <w:lvlText w:val="%1. "/>
      <w:lvlJc w:val="left"/>
      <w:pPr>
        <w:tabs>
          <w:tab w:val="num" w:pos="153"/>
        </w:tabs>
        <w:ind w:left="153" w:hanging="153"/>
      </w:pPr>
      <w:rPr>
        <w:rFonts w:cs="Times New Roman" w:hint="default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2">
    <w:nsid w:val="4BDF68B4"/>
    <w:multiLevelType w:val="multilevel"/>
    <w:tmpl w:val="0419001F"/>
    <w:styleLink w:val="11111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3">
    <w:nsid w:val="54603AFB"/>
    <w:multiLevelType w:val="hybridMultilevel"/>
    <w:tmpl w:val="C4EE78BA"/>
    <w:lvl w:ilvl="0" w:tplc="04190011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562E784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>
    <w:nsid w:val="592B214C"/>
    <w:multiLevelType w:val="hybridMultilevel"/>
    <w:tmpl w:val="13DACEB0"/>
    <w:lvl w:ilvl="0" w:tplc="8292922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>
    <w:nsid w:val="59E60585"/>
    <w:multiLevelType w:val="hybridMultilevel"/>
    <w:tmpl w:val="E78C7934"/>
    <w:lvl w:ilvl="0" w:tplc="0419000F">
      <w:start w:val="1"/>
      <w:numFmt w:val="bullet"/>
      <w:lvlText w:val=""/>
      <w:lvlJc w:val="left"/>
      <w:pPr>
        <w:tabs>
          <w:tab w:val="num" w:pos="3346"/>
        </w:tabs>
        <w:ind w:left="3346" w:hanging="360"/>
      </w:pPr>
      <w:rPr>
        <w:rFonts w:ascii="Symbol" w:hAnsi="Symbol" w:hint="default"/>
        <w:color w:val="auto"/>
      </w:rPr>
    </w:lvl>
    <w:lvl w:ilvl="1" w:tplc="04190019">
      <w:start w:val="1"/>
      <w:numFmt w:val="bullet"/>
      <w:pStyle w:val="11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color w:val="auto"/>
      </w:rPr>
    </w:lvl>
    <w:lvl w:ilvl="2" w:tplc="0419001B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>
    <w:nsid w:val="5AB520C3"/>
    <w:multiLevelType w:val="multilevel"/>
    <w:tmpl w:val="94620080"/>
    <w:lvl w:ilvl="0">
      <w:numFmt w:val="bullet"/>
      <w:pStyle w:val="a0"/>
      <w:lvlText w:val="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5C9F012F"/>
    <w:multiLevelType w:val="hybridMultilevel"/>
    <w:tmpl w:val="F71487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646532C"/>
    <w:multiLevelType w:val="hybridMultilevel"/>
    <w:tmpl w:val="0FDE09B2"/>
    <w:lvl w:ilvl="0" w:tplc="FFFFFFFF">
      <w:start w:val="1"/>
      <w:numFmt w:val="decimal"/>
      <w:pStyle w:val="S31"/>
      <w:lvlText w:val="%1."/>
      <w:lvlJc w:val="left"/>
      <w:pPr>
        <w:tabs>
          <w:tab w:val="num" w:pos="964"/>
        </w:tabs>
        <w:ind w:firstLine="624"/>
      </w:pPr>
      <w:rPr>
        <w:rFonts w:cs="Times New Roman"/>
        <w:color w:val="auto"/>
      </w:rPr>
    </w:lvl>
    <w:lvl w:ilvl="1" w:tplc="FFFFFFF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78069FA"/>
    <w:multiLevelType w:val="hybridMultilevel"/>
    <w:tmpl w:val="EFDC90B2"/>
    <w:lvl w:ilvl="0" w:tplc="16AE9674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67BD1766"/>
    <w:multiLevelType w:val="multilevel"/>
    <w:tmpl w:val="A7480E4E"/>
    <w:lvl w:ilvl="0">
      <w:start w:val="6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05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2">
    <w:nsid w:val="683C141E"/>
    <w:multiLevelType w:val="hybridMultilevel"/>
    <w:tmpl w:val="015C6518"/>
    <w:lvl w:ilvl="0" w:tplc="78BC224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687E68D4"/>
    <w:multiLevelType w:val="multilevel"/>
    <w:tmpl w:val="E9563626"/>
    <w:lvl w:ilvl="0">
      <w:start w:val="1"/>
      <w:numFmt w:val="decimal"/>
      <w:pStyle w:val="a1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44">
    <w:nsid w:val="6ACD091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>
    <w:nsid w:val="76C541EE"/>
    <w:multiLevelType w:val="hybridMultilevel"/>
    <w:tmpl w:val="DF64C174"/>
    <w:lvl w:ilvl="0" w:tplc="04190011">
      <w:start w:val="1"/>
      <w:numFmt w:val="decimal"/>
      <w:pStyle w:val="12"/>
      <w:lvlText w:val="Таблица %1"/>
      <w:lvlJc w:val="right"/>
      <w:pPr>
        <w:tabs>
          <w:tab w:val="num" w:pos="4116"/>
        </w:tabs>
        <w:ind w:left="3949" w:firstLine="58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2"/>
  </w:num>
  <w:num w:numId="2">
    <w:abstractNumId w:val="33"/>
  </w:num>
  <w:num w:numId="3">
    <w:abstractNumId w:val="15"/>
  </w:num>
  <w:num w:numId="4">
    <w:abstractNumId w:val="8"/>
  </w:num>
  <w:num w:numId="5">
    <w:abstractNumId w:val="28"/>
  </w:num>
  <w:num w:numId="6">
    <w:abstractNumId w:val="42"/>
  </w:num>
  <w:num w:numId="7">
    <w:abstractNumId w:val="7"/>
  </w:num>
  <w:num w:numId="8">
    <w:abstractNumId w:val="37"/>
  </w:num>
  <w:num w:numId="9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1"/>
  </w:num>
  <w:num w:numId="11">
    <w:abstractNumId w:val="27"/>
  </w:num>
  <w:num w:numId="12">
    <w:abstractNumId w:val="30"/>
  </w:num>
  <w:num w:numId="13">
    <w:abstractNumId w:val="36"/>
  </w:num>
  <w:num w:numId="14">
    <w:abstractNumId w:val="32"/>
  </w:num>
  <w:num w:numId="15">
    <w:abstractNumId w:val="5"/>
  </w:num>
  <w:num w:numId="16">
    <w:abstractNumId w:val="12"/>
  </w:num>
  <w:num w:numId="17">
    <w:abstractNumId w:val="24"/>
  </w:num>
  <w:num w:numId="18">
    <w:abstractNumId w:val="19"/>
  </w:num>
  <w:num w:numId="19">
    <w:abstractNumId w:val="16"/>
  </w:num>
  <w:num w:numId="20">
    <w:abstractNumId w:val="45"/>
  </w:num>
  <w:num w:numId="21">
    <w:abstractNumId w:val="29"/>
  </w:num>
  <w:num w:numId="22">
    <w:abstractNumId w:val="6"/>
    <w:lvlOverride w:ilvl="0">
      <w:lvl w:ilvl="0">
        <w:start w:val="1"/>
        <w:numFmt w:val="decimal"/>
        <w:lvlText w:val="%1"/>
        <w:lvlJc w:val="left"/>
        <w:pPr>
          <w:tabs>
            <w:tab w:val="num" w:pos="720"/>
          </w:tabs>
          <w:ind w:left="720" w:hanging="360"/>
        </w:pPr>
        <w:rPr>
          <w:rFonts w:cs="Times New Roman" w:hint="default"/>
          <w:b/>
          <w:bCs/>
        </w:rPr>
      </w:lvl>
    </w:lvlOverride>
    <w:lvlOverride w:ilvl="1">
      <w:lvl w:ilvl="1">
        <w:start w:val="1"/>
        <w:numFmt w:val="decimal"/>
        <w:lvlText w:val="%1.%2"/>
        <w:lvlJc w:val="left"/>
        <w:pPr>
          <w:tabs>
            <w:tab w:val="num" w:pos="510"/>
          </w:tabs>
          <w:ind w:firstLine="340"/>
        </w:pPr>
        <w:rPr>
          <w:rFonts w:cs="Times New Roman" w:hint="default"/>
          <w:b w:val="0"/>
          <w:bCs w:val="0"/>
        </w:rPr>
      </w:lvl>
    </w:lvlOverride>
    <w:lvlOverride w:ilvl="2">
      <w:lvl w:ilvl="2">
        <w:start w:val="1"/>
        <w:numFmt w:val="decimal"/>
        <w:pStyle w:val="S2"/>
        <w:lvlText w:val="3.1.%3"/>
        <w:lvlJc w:val="left"/>
        <w:pPr>
          <w:tabs>
            <w:tab w:val="num" w:pos="1021"/>
          </w:tabs>
          <w:ind w:firstLine="737"/>
        </w:pPr>
        <w:rPr>
          <w:rFonts w:ascii="Times New Roman" w:hAnsi="Times New Roman" w:cs="Times New Roman" w:hint="default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vertAlign w:val="baseline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tabs>
            <w:tab w:val="num" w:pos="2160"/>
          </w:tabs>
          <w:ind w:left="2160" w:hanging="720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tabs>
            <w:tab w:val="num" w:pos="2880"/>
          </w:tabs>
          <w:ind w:left="2880" w:hanging="1080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tabs>
            <w:tab w:val="num" w:pos="3240"/>
          </w:tabs>
          <w:ind w:left="3240" w:hanging="1080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tabs>
            <w:tab w:val="num" w:pos="3960"/>
          </w:tabs>
          <w:ind w:left="3960" w:hanging="1440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tabs>
            <w:tab w:val="num" w:pos="4320"/>
          </w:tabs>
          <w:ind w:left="4320" w:hanging="1440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tabs>
            <w:tab w:val="num" w:pos="5040"/>
          </w:tabs>
          <w:ind w:left="5040" w:hanging="1800"/>
        </w:pPr>
        <w:rPr>
          <w:rFonts w:cs="Times New Roman" w:hint="default"/>
        </w:rPr>
      </w:lvl>
    </w:lvlOverride>
  </w:num>
  <w:num w:numId="23">
    <w:abstractNumId w:val="11"/>
  </w:num>
  <w:num w:numId="24">
    <w:abstractNumId w:val="18"/>
  </w:num>
  <w:num w:numId="25">
    <w:abstractNumId w:val="23"/>
  </w:num>
  <w:num w:numId="26">
    <w:abstractNumId w:val="39"/>
    <w:lvlOverride w:ilvl="0">
      <w:startOverride w:val="1"/>
    </w:lvlOverride>
  </w:num>
  <w:num w:numId="27">
    <w:abstractNumId w:val="9"/>
  </w:num>
  <w:num w:numId="28">
    <w:abstractNumId w:val="3"/>
  </w:num>
  <w:num w:numId="29">
    <w:abstractNumId w:val="35"/>
  </w:num>
  <w:num w:numId="30">
    <w:abstractNumId w:val="40"/>
  </w:num>
  <w:num w:numId="31">
    <w:abstractNumId w:val="4"/>
  </w:num>
  <w:num w:numId="32">
    <w:abstractNumId w:val="1"/>
  </w:num>
  <w:num w:numId="33">
    <w:abstractNumId w:val="10"/>
  </w:num>
  <w:num w:numId="34">
    <w:abstractNumId w:val="21"/>
  </w:num>
  <w:num w:numId="35">
    <w:abstractNumId w:val="14"/>
  </w:num>
  <w:num w:numId="36">
    <w:abstractNumId w:val="26"/>
  </w:num>
  <w:num w:numId="37">
    <w:abstractNumId w:val="25"/>
  </w:num>
  <w:num w:numId="38">
    <w:abstractNumId w:val="34"/>
  </w:num>
  <w:num w:numId="39">
    <w:abstractNumId w:val="44"/>
  </w:num>
  <w:num w:numId="40">
    <w:abstractNumId w:val="17"/>
  </w:num>
  <w:num w:numId="41">
    <w:abstractNumId w:val="2"/>
  </w:num>
  <w:num w:numId="42">
    <w:abstractNumId w:val="13"/>
  </w:num>
  <w:num w:numId="43">
    <w:abstractNumId w:val="41"/>
  </w:num>
  <w:num w:numId="44">
    <w:abstractNumId w:val="20"/>
  </w:num>
  <w:num w:numId="45">
    <w:abstractNumId w:val="38"/>
  </w:num>
  <w:numIdMacAtCleanup w:val="2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activeWritingStyle w:appName="MSWord" w:lang="ru-RU" w:vendorID="1" w:dllVersion="512" w:checkStyle="1"/>
  <w:proofState w:spelling="clean"/>
  <w:defaultTabStop w:val="709"/>
  <w:drawingGridHorizontalSpacing w:val="110"/>
  <w:displayHorizontalDrawingGridEvery w:val="2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B64763"/>
    <w:rsid w:val="000004A5"/>
    <w:rsid w:val="00000D76"/>
    <w:rsid w:val="0000187C"/>
    <w:rsid w:val="00002D05"/>
    <w:rsid w:val="000034DA"/>
    <w:rsid w:val="00003CF2"/>
    <w:rsid w:val="00004171"/>
    <w:rsid w:val="00004EB3"/>
    <w:rsid w:val="00006955"/>
    <w:rsid w:val="00006C9D"/>
    <w:rsid w:val="0000737B"/>
    <w:rsid w:val="00007CA3"/>
    <w:rsid w:val="00007D18"/>
    <w:rsid w:val="00010BBB"/>
    <w:rsid w:val="000110C5"/>
    <w:rsid w:val="00012C19"/>
    <w:rsid w:val="0001339A"/>
    <w:rsid w:val="00013721"/>
    <w:rsid w:val="0001386E"/>
    <w:rsid w:val="00014528"/>
    <w:rsid w:val="00014674"/>
    <w:rsid w:val="000149EB"/>
    <w:rsid w:val="00014CEE"/>
    <w:rsid w:val="00014FA7"/>
    <w:rsid w:val="00015020"/>
    <w:rsid w:val="00015D50"/>
    <w:rsid w:val="00015DB1"/>
    <w:rsid w:val="00015FDB"/>
    <w:rsid w:val="00020179"/>
    <w:rsid w:val="00021642"/>
    <w:rsid w:val="00021EF5"/>
    <w:rsid w:val="0002205A"/>
    <w:rsid w:val="000222EA"/>
    <w:rsid w:val="0002299B"/>
    <w:rsid w:val="000236E4"/>
    <w:rsid w:val="00024047"/>
    <w:rsid w:val="00024291"/>
    <w:rsid w:val="000247CF"/>
    <w:rsid w:val="000248BB"/>
    <w:rsid w:val="000249DF"/>
    <w:rsid w:val="00025892"/>
    <w:rsid w:val="00025F1C"/>
    <w:rsid w:val="0002751D"/>
    <w:rsid w:val="000275F9"/>
    <w:rsid w:val="000303AB"/>
    <w:rsid w:val="000306DD"/>
    <w:rsid w:val="00031E74"/>
    <w:rsid w:val="000320C7"/>
    <w:rsid w:val="00033576"/>
    <w:rsid w:val="0003503B"/>
    <w:rsid w:val="00035465"/>
    <w:rsid w:val="00035AF5"/>
    <w:rsid w:val="00035BDF"/>
    <w:rsid w:val="00035CDD"/>
    <w:rsid w:val="00036E9E"/>
    <w:rsid w:val="00037453"/>
    <w:rsid w:val="00040242"/>
    <w:rsid w:val="00040652"/>
    <w:rsid w:val="00040894"/>
    <w:rsid w:val="000412AB"/>
    <w:rsid w:val="00041677"/>
    <w:rsid w:val="00042854"/>
    <w:rsid w:val="00043088"/>
    <w:rsid w:val="00043A03"/>
    <w:rsid w:val="00043B9E"/>
    <w:rsid w:val="00043BAB"/>
    <w:rsid w:val="0004422C"/>
    <w:rsid w:val="000448AB"/>
    <w:rsid w:val="000458D0"/>
    <w:rsid w:val="00045A24"/>
    <w:rsid w:val="00045F95"/>
    <w:rsid w:val="00046852"/>
    <w:rsid w:val="000478C8"/>
    <w:rsid w:val="000516D0"/>
    <w:rsid w:val="00051A57"/>
    <w:rsid w:val="00052CE8"/>
    <w:rsid w:val="00052DA7"/>
    <w:rsid w:val="00053048"/>
    <w:rsid w:val="000531A4"/>
    <w:rsid w:val="000532B9"/>
    <w:rsid w:val="000534F2"/>
    <w:rsid w:val="00053B2E"/>
    <w:rsid w:val="00053C2C"/>
    <w:rsid w:val="00054E94"/>
    <w:rsid w:val="00054FA2"/>
    <w:rsid w:val="00055132"/>
    <w:rsid w:val="000553E3"/>
    <w:rsid w:val="00055881"/>
    <w:rsid w:val="00055B8B"/>
    <w:rsid w:val="0005613D"/>
    <w:rsid w:val="00056450"/>
    <w:rsid w:val="00057FD5"/>
    <w:rsid w:val="000602D1"/>
    <w:rsid w:val="00060390"/>
    <w:rsid w:val="00060CA5"/>
    <w:rsid w:val="00060E02"/>
    <w:rsid w:val="00061F09"/>
    <w:rsid w:val="000623DE"/>
    <w:rsid w:val="00063216"/>
    <w:rsid w:val="0006368D"/>
    <w:rsid w:val="00063F84"/>
    <w:rsid w:val="0006430E"/>
    <w:rsid w:val="00064B13"/>
    <w:rsid w:val="00064E35"/>
    <w:rsid w:val="000651AD"/>
    <w:rsid w:val="0006599F"/>
    <w:rsid w:val="00065C6A"/>
    <w:rsid w:val="00065D3E"/>
    <w:rsid w:val="00066468"/>
    <w:rsid w:val="0006648C"/>
    <w:rsid w:val="00067A79"/>
    <w:rsid w:val="00067E7F"/>
    <w:rsid w:val="00067F2C"/>
    <w:rsid w:val="000700D4"/>
    <w:rsid w:val="0007052C"/>
    <w:rsid w:val="000710E9"/>
    <w:rsid w:val="00072150"/>
    <w:rsid w:val="0007226A"/>
    <w:rsid w:val="0007234A"/>
    <w:rsid w:val="000725A8"/>
    <w:rsid w:val="00073188"/>
    <w:rsid w:val="0007333E"/>
    <w:rsid w:val="0007494F"/>
    <w:rsid w:val="00074DA9"/>
    <w:rsid w:val="00074F1F"/>
    <w:rsid w:val="0007586F"/>
    <w:rsid w:val="00075B3A"/>
    <w:rsid w:val="00075F78"/>
    <w:rsid w:val="0007657B"/>
    <w:rsid w:val="00076BF7"/>
    <w:rsid w:val="00076E1E"/>
    <w:rsid w:val="00076E23"/>
    <w:rsid w:val="00077475"/>
    <w:rsid w:val="00077846"/>
    <w:rsid w:val="00077E34"/>
    <w:rsid w:val="00080273"/>
    <w:rsid w:val="00080C10"/>
    <w:rsid w:val="00081837"/>
    <w:rsid w:val="000818C2"/>
    <w:rsid w:val="00081A6B"/>
    <w:rsid w:val="0008291F"/>
    <w:rsid w:val="00083E5A"/>
    <w:rsid w:val="000845AB"/>
    <w:rsid w:val="0008490C"/>
    <w:rsid w:val="00085622"/>
    <w:rsid w:val="00085E7A"/>
    <w:rsid w:val="00087328"/>
    <w:rsid w:val="0008740F"/>
    <w:rsid w:val="00087430"/>
    <w:rsid w:val="0008786B"/>
    <w:rsid w:val="00087FE9"/>
    <w:rsid w:val="00090672"/>
    <w:rsid w:val="00090D6E"/>
    <w:rsid w:val="00091390"/>
    <w:rsid w:val="00091BC4"/>
    <w:rsid w:val="000939D1"/>
    <w:rsid w:val="00093B70"/>
    <w:rsid w:val="000944B6"/>
    <w:rsid w:val="00094F91"/>
    <w:rsid w:val="00095360"/>
    <w:rsid w:val="000959F1"/>
    <w:rsid w:val="00095A66"/>
    <w:rsid w:val="000968B4"/>
    <w:rsid w:val="000A01C7"/>
    <w:rsid w:val="000A04B6"/>
    <w:rsid w:val="000A099F"/>
    <w:rsid w:val="000A165F"/>
    <w:rsid w:val="000A1E35"/>
    <w:rsid w:val="000A2C93"/>
    <w:rsid w:val="000A511E"/>
    <w:rsid w:val="000A5924"/>
    <w:rsid w:val="000A5A35"/>
    <w:rsid w:val="000A75D5"/>
    <w:rsid w:val="000A7C0B"/>
    <w:rsid w:val="000B0B56"/>
    <w:rsid w:val="000B0E9F"/>
    <w:rsid w:val="000B22B8"/>
    <w:rsid w:val="000B2BF4"/>
    <w:rsid w:val="000B361C"/>
    <w:rsid w:val="000B3EE5"/>
    <w:rsid w:val="000B5C8A"/>
    <w:rsid w:val="000B6617"/>
    <w:rsid w:val="000B6C3A"/>
    <w:rsid w:val="000B7E1C"/>
    <w:rsid w:val="000C1AA5"/>
    <w:rsid w:val="000C21B0"/>
    <w:rsid w:val="000C22AD"/>
    <w:rsid w:val="000C22C0"/>
    <w:rsid w:val="000C239F"/>
    <w:rsid w:val="000C3803"/>
    <w:rsid w:val="000C3FA7"/>
    <w:rsid w:val="000C505C"/>
    <w:rsid w:val="000C5398"/>
    <w:rsid w:val="000C5466"/>
    <w:rsid w:val="000C55AA"/>
    <w:rsid w:val="000C5D47"/>
    <w:rsid w:val="000C6320"/>
    <w:rsid w:val="000C6770"/>
    <w:rsid w:val="000C7430"/>
    <w:rsid w:val="000C7A82"/>
    <w:rsid w:val="000D0899"/>
    <w:rsid w:val="000D1A64"/>
    <w:rsid w:val="000D1B5F"/>
    <w:rsid w:val="000D1C1F"/>
    <w:rsid w:val="000D21BF"/>
    <w:rsid w:val="000D3344"/>
    <w:rsid w:val="000D3556"/>
    <w:rsid w:val="000D4201"/>
    <w:rsid w:val="000D427E"/>
    <w:rsid w:val="000D4DA8"/>
    <w:rsid w:val="000D5449"/>
    <w:rsid w:val="000D5993"/>
    <w:rsid w:val="000D5E0F"/>
    <w:rsid w:val="000D6E6A"/>
    <w:rsid w:val="000D79CD"/>
    <w:rsid w:val="000D7D25"/>
    <w:rsid w:val="000D7FF0"/>
    <w:rsid w:val="000E0214"/>
    <w:rsid w:val="000E04EC"/>
    <w:rsid w:val="000E09D1"/>
    <w:rsid w:val="000E1C35"/>
    <w:rsid w:val="000E20A4"/>
    <w:rsid w:val="000E217A"/>
    <w:rsid w:val="000E21EC"/>
    <w:rsid w:val="000E2D72"/>
    <w:rsid w:val="000E2ECE"/>
    <w:rsid w:val="000E2EE2"/>
    <w:rsid w:val="000E38E7"/>
    <w:rsid w:val="000E5BA2"/>
    <w:rsid w:val="000E6012"/>
    <w:rsid w:val="000E716B"/>
    <w:rsid w:val="000E72AA"/>
    <w:rsid w:val="000E7C5A"/>
    <w:rsid w:val="000F1089"/>
    <w:rsid w:val="000F1C44"/>
    <w:rsid w:val="000F2209"/>
    <w:rsid w:val="000F2561"/>
    <w:rsid w:val="000F2E68"/>
    <w:rsid w:val="000F2F0D"/>
    <w:rsid w:val="000F381B"/>
    <w:rsid w:val="000F4639"/>
    <w:rsid w:val="000F6784"/>
    <w:rsid w:val="000F711B"/>
    <w:rsid w:val="000F7E9E"/>
    <w:rsid w:val="0010007E"/>
    <w:rsid w:val="001010BB"/>
    <w:rsid w:val="00101235"/>
    <w:rsid w:val="001047E7"/>
    <w:rsid w:val="0010496F"/>
    <w:rsid w:val="00104B3D"/>
    <w:rsid w:val="00106CF1"/>
    <w:rsid w:val="00107DE2"/>
    <w:rsid w:val="00110621"/>
    <w:rsid w:val="00111205"/>
    <w:rsid w:val="0011142B"/>
    <w:rsid w:val="00111861"/>
    <w:rsid w:val="00111BB0"/>
    <w:rsid w:val="00111BE4"/>
    <w:rsid w:val="00112062"/>
    <w:rsid w:val="001131E6"/>
    <w:rsid w:val="001131FF"/>
    <w:rsid w:val="00113524"/>
    <w:rsid w:val="0011387A"/>
    <w:rsid w:val="001139C7"/>
    <w:rsid w:val="00113CD6"/>
    <w:rsid w:val="00113CF9"/>
    <w:rsid w:val="001142C0"/>
    <w:rsid w:val="00114309"/>
    <w:rsid w:val="0011580A"/>
    <w:rsid w:val="0011594E"/>
    <w:rsid w:val="00115956"/>
    <w:rsid w:val="001164E4"/>
    <w:rsid w:val="00116624"/>
    <w:rsid w:val="001167C7"/>
    <w:rsid w:val="00120125"/>
    <w:rsid w:val="001224BA"/>
    <w:rsid w:val="0012361D"/>
    <w:rsid w:val="00123A6D"/>
    <w:rsid w:val="0012413B"/>
    <w:rsid w:val="00124568"/>
    <w:rsid w:val="00124B31"/>
    <w:rsid w:val="0012538B"/>
    <w:rsid w:val="00125AE3"/>
    <w:rsid w:val="00126AA1"/>
    <w:rsid w:val="00126C4A"/>
    <w:rsid w:val="0013020C"/>
    <w:rsid w:val="00131181"/>
    <w:rsid w:val="001315FA"/>
    <w:rsid w:val="001322C8"/>
    <w:rsid w:val="0013286E"/>
    <w:rsid w:val="00133487"/>
    <w:rsid w:val="0013382F"/>
    <w:rsid w:val="00133BAB"/>
    <w:rsid w:val="00133E84"/>
    <w:rsid w:val="00133EA5"/>
    <w:rsid w:val="00133F25"/>
    <w:rsid w:val="00135E21"/>
    <w:rsid w:val="00136E1F"/>
    <w:rsid w:val="00140AED"/>
    <w:rsid w:val="00140F60"/>
    <w:rsid w:val="001413B9"/>
    <w:rsid w:val="00142060"/>
    <w:rsid w:val="00142DB1"/>
    <w:rsid w:val="00143612"/>
    <w:rsid w:val="001438FF"/>
    <w:rsid w:val="00144945"/>
    <w:rsid w:val="0014585F"/>
    <w:rsid w:val="00145B1D"/>
    <w:rsid w:val="00145D83"/>
    <w:rsid w:val="00146682"/>
    <w:rsid w:val="0014695A"/>
    <w:rsid w:val="00147761"/>
    <w:rsid w:val="00147904"/>
    <w:rsid w:val="00151141"/>
    <w:rsid w:val="00151A60"/>
    <w:rsid w:val="00151AB3"/>
    <w:rsid w:val="00151B11"/>
    <w:rsid w:val="00151D82"/>
    <w:rsid w:val="00152432"/>
    <w:rsid w:val="0015256D"/>
    <w:rsid w:val="0015272A"/>
    <w:rsid w:val="00153440"/>
    <w:rsid w:val="00153486"/>
    <w:rsid w:val="00153548"/>
    <w:rsid w:val="00153CC6"/>
    <w:rsid w:val="0015459A"/>
    <w:rsid w:val="001545A7"/>
    <w:rsid w:val="001548B4"/>
    <w:rsid w:val="0015520E"/>
    <w:rsid w:val="0015535B"/>
    <w:rsid w:val="001557B8"/>
    <w:rsid w:val="00155DE3"/>
    <w:rsid w:val="00157199"/>
    <w:rsid w:val="001576C6"/>
    <w:rsid w:val="00157E1B"/>
    <w:rsid w:val="00160526"/>
    <w:rsid w:val="00162DC3"/>
    <w:rsid w:val="001631AA"/>
    <w:rsid w:val="00163AC4"/>
    <w:rsid w:val="0016525E"/>
    <w:rsid w:val="00165604"/>
    <w:rsid w:val="001668EB"/>
    <w:rsid w:val="00167C8A"/>
    <w:rsid w:val="0017023E"/>
    <w:rsid w:val="0017089D"/>
    <w:rsid w:val="001709FF"/>
    <w:rsid w:val="00170B91"/>
    <w:rsid w:val="001726E6"/>
    <w:rsid w:val="00172EB7"/>
    <w:rsid w:val="0017388A"/>
    <w:rsid w:val="00173B19"/>
    <w:rsid w:val="0017435F"/>
    <w:rsid w:val="00174A39"/>
    <w:rsid w:val="0017594D"/>
    <w:rsid w:val="00175E4F"/>
    <w:rsid w:val="00175EDC"/>
    <w:rsid w:val="00176F38"/>
    <w:rsid w:val="0017783B"/>
    <w:rsid w:val="001810A1"/>
    <w:rsid w:val="00181162"/>
    <w:rsid w:val="001812C3"/>
    <w:rsid w:val="00184CE4"/>
    <w:rsid w:val="001852EB"/>
    <w:rsid w:val="00185C23"/>
    <w:rsid w:val="00185F68"/>
    <w:rsid w:val="001865AE"/>
    <w:rsid w:val="001866E5"/>
    <w:rsid w:val="00187D44"/>
    <w:rsid w:val="0019033B"/>
    <w:rsid w:val="001913D9"/>
    <w:rsid w:val="001914F8"/>
    <w:rsid w:val="00191E04"/>
    <w:rsid w:val="00192BE8"/>
    <w:rsid w:val="00192EC7"/>
    <w:rsid w:val="00193239"/>
    <w:rsid w:val="00193A86"/>
    <w:rsid w:val="00195D60"/>
    <w:rsid w:val="00195E25"/>
    <w:rsid w:val="001960D6"/>
    <w:rsid w:val="00196BC9"/>
    <w:rsid w:val="001974C8"/>
    <w:rsid w:val="00197CCA"/>
    <w:rsid w:val="00197D21"/>
    <w:rsid w:val="00197E9D"/>
    <w:rsid w:val="001A039F"/>
    <w:rsid w:val="001A1021"/>
    <w:rsid w:val="001A2453"/>
    <w:rsid w:val="001A27DC"/>
    <w:rsid w:val="001A2879"/>
    <w:rsid w:val="001A2BC4"/>
    <w:rsid w:val="001A2DF8"/>
    <w:rsid w:val="001A2E33"/>
    <w:rsid w:val="001A4ECE"/>
    <w:rsid w:val="001A5B5A"/>
    <w:rsid w:val="001A6D47"/>
    <w:rsid w:val="001A785B"/>
    <w:rsid w:val="001A7B9F"/>
    <w:rsid w:val="001B0455"/>
    <w:rsid w:val="001B0926"/>
    <w:rsid w:val="001B0CB7"/>
    <w:rsid w:val="001B140A"/>
    <w:rsid w:val="001B2BB6"/>
    <w:rsid w:val="001B3AB2"/>
    <w:rsid w:val="001B4617"/>
    <w:rsid w:val="001B46CA"/>
    <w:rsid w:val="001B4854"/>
    <w:rsid w:val="001B4B6C"/>
    <w:rsid w:val="001B5209"/>
    <w:rsid w:val="001B54A9"/>
    <w:rsid w:val="001B5834"/>
    <w:rsid w:val="001B63C1"/>
    <w:rsid w:val="001B7A67"/>
    <w:rsid w:val="001C00A3"/>
    <w:rsid w:val="001C0692"/>
    <w:rsid w:val="001C0719"/>
    <w:rsid w:val="001C1973"/>
    <w:rsid w:val="001C1B73"/>
    <w:rsid w:val="001C2672"/>
    <w:rsid w:val="001C3215"/>
    <w:rsid w:val="001C3B41"/>
    <w:rsid w:val="001C3D21"/>
    <w:rsid w:val="001C3EA9"/>
    <w:rsid w:val="001C4127"/>
    <w:rsid w:val="001C4164"/>
    <w:rsid w:val="001C46B0"/>
    <w:rsid w:val="001C51DE"/>
    <w:rsid w:val="001C66E0"/>
    <w:rsid w:val="001C6C1E"/>
    <w:rsid w:val="001C7814"/>
    <w:rsid w:val="001C7D7C"/>
    <w:rsid w:val="001D00DB"/>
    <w:rsid w:val="001D0DFC"/>
    <w:rsid w:val="001D2316"/>
    <w:rsid w:val="001D28F7"/>
    <w:rsid w:val="001D2AB0"/>
    <w:rsid w:val="001D2F78"/>
    <w:rsid w:val="001D2FB6"/>
    <w:rsid w:val="001D37D5"/>
    <w:rsid w:val="001D4465"/>
    <w:rsid w:val="001D4CEA"/>
    <w:rsid w:val="001D4D8A"/>
    <w:rsid w:val="001D563A"/>
    <w:rsid w:val="001D593B"/>
    <w:rsid w:val="001D593C"/>
    <w:rsid w:val="001D5BB8"/>
    <w:rsid w:val="001D6219"/>
    <w:rsid w:val="001D6FBF"/>
    <w:rsid w:val="001D7481"/>
    <w:rsid w:val="001D763E"/>
    <w:rsid w:val="001E0037"/>
    <w:rsid w:val="001E0366"/>
    <w:rsid w:val="001E175A"/>
    <w:rsid w:val="001E1D5C"/>
    <w:rsid w:val="001E1E34"/>
    <w:rsid w:val="001E27ED"/>
    <w:rsid w:val="001E3273"/>
    <w:rsid w:val="001E3346"/>
    <w:rsid w:val="001E3AF4"/>
    <w:rsid w:val="001E3E7C"/>
    <w:rsid w:val="001E3ED6"/>
    <w:rsid w:val="001E4225"/>
    <w:rsid w:val="001E4665"/>
    <w:rsid w:val="001E4913"/>
    <w:rsid w:val="001E4D8E"/>
    <w:rsid w:val="001E4EB5"/>
    <w:rsid w:val="001E4EFF"/>
    <w:rsid w:val="001E50C3"/>
    <w:rsid w:val="001E5A06"/>
    <w:rsid w:val="001E5E3E"/>
    <w:rsid w:val="001E6112"/>
    <w:rsid w:val="001E648A"/>
    <w:rsid w:val="001E6BC4"/>
    <w:rsid w:val="001E6E15"/>
    <w:rsid w:val="001F18AA"/>
    <w:rsid w:val="001F402E"/>
    <w:rsid w:val="001F50A8"/>
    <w:rsid w:val="001F74AB"/>
    <w:rsid w:val="002005A9"/>
    <w:rsid w:val="002007D4"/>
    <w:rsid w:val="00200D6F"/>
    <w:rsid w:val="00200DF4"/>
    <w:rsid w:val="00200E43"/>
    <w:rsid w:val="002013D7"/>
    <w:rsid w:val="00201D5A"/>
    <w:rsid w:val="00201DF7"/>
    <w:rsid w:val="00201EFD"/>
    <w:rsid w:val="002030BC"/>
    <w:rsid w:val="0020348A"/>
    <w:rsid w:val="002037F5"/>
    <w:rsid w:val="00203886"/>
    <w:rsid w:val="002056B7"/>
    <w:rsid w:val="00207C8F"/>
    <w:rsid w:val="00210206"/>
    <w:rsid w:val="00210277"/>
    <w:rsid w:val="00211135"/>
    <w:rsid w:val="0021148B"/>
    <w:rsid w:val="00211AD8"/>
    <w:rsid w:val="002128B9"/>
    <w:rsid w:val="00213024"/>
    <w:rsid w:val="00213564"/>
    <w:rsid w:val="00213818"/>
    <w:rsid w:val="00214482"/>
    <w:rsid w:val="00214A59"/>
    <w:rsid w:val="00215163"/>
    <w:rsid w:val="0021701F"/>
    <w:rsid w:val="002170B3"/>
    <w:rsid w:val="00217594"/>
    <w:rsid w:val="0021772E"/>
    <w:rsid w:val="00217C21"/>
    <w:rsid w:val="002201B9"/>
    <w:rsid w:val="002204E1"/>
    <w:rsid w:val="00220DF3"/>
    <w:rsid w:val="00220F70"/>
    <w:rsid w:val="00221B0F"/>
    <w:rsid w:val="002222A5"/>
    <w:rsid w:val="00222999"/>
    <w:rsid w:val="00222DB1"/>
    <w:rsid w:val="002237EC"/>
    <w:rsid w:val="002240E2"/>
    <w:rsid w:val="002245EF"/>
    <w:rsid w:val="00224AAE"/>
    <w:rsid w:val="00225DB9"/>
    <w:rsid w:val="0022641A"/>
    <w:rsid w:val="00226CF7"/>
    <w:rsid w:val="00227075"/>
    <w:rsid w:val="0022749F"/>
    <w:rsid w:val="00227ECE"/>
    <w:rsid w:val="00230C36"/>
    <w:rsid w:val="0023103D"/>
    <w:rsid w:val="00231989"/>
    <w:rsid w:val="002325E2"/>
    <w:rsid w:val="0023278E"/>
    <w:rsid w:val="002328A0"/>
    <w:rsid w:val="00232B00"/>
    <w:rsid w:val="00232B3E"/>
    <w:rsid w:val="002330D7"/>
    <w:rsid w:val="00233B17"/>
    <w:rsid w:val="0023412D"/>
    <w:rsid w:val="00234648"/>
    <w:rsid w:val="00235C65"/>
    <w:rsid w:val="0023627D"/>
    <w:rsid w:val="00236778"/>
    <w:rsid w:val="002375F6"/>
    <w:rsid w:val="00240C54"/>
    <w:rsid w:val="002412F2"/>
    <w:rsid w:val="00242195"/>
    <w:rsid w:val="00243CF5"/>
    <w:rsid w:val="00244F5B"/>
    <w:rsid w:val="00246F38"/>
    <w:rsid w:val="00247214"/>
    <w:rsid w:val="002475E1"/>
    <w:rsid w:val="00247AFD"/>
    <w:rsid w:val="0025010A"/>
    <w:rsid w:val="00250BBA"/>
    <w:rsid w:val="00250C0B"/>
    <w:rsid w:val="002517DC"/>
    <w:rsid w:val="00251C3F"/>
    <w:rsid w:val="00252C4E"/>
    <w:rsid w:val="00253FBA"/>
    <w:rsid w:val="002546AF"/>
    <w:rsid w:val="00255894"/>
    <w:rsid w:val="00255B48"/>
    <w:rsid w:val="00255E9E"/>
    <w:rsid w:val="00257290"/>
    <w:rsid w:val="002579A5"/>
    <w:rsid w:val="00257C9E"/>
    <w:rsid w:val="002604DB"/>
    <w:rsid w:val="00262844"/>
    <w:rsid w:val="00263875"/>
    <w:rsid w:val="00263FC8"/>
    <w:rsid w:val="002643FE"/>
    <w:rsid w:val="00264C04"/>
    <w:rsid w:val="00264F39"/>
    <w:rsid w:val="002650F8"/>
    <w:rsid w:val="00265489"/>
    <w:rsid w:val="002659E6"/>
    <w:rsid w:val="00265C6C"/>
    <w:rsid w:val="00266C03"/>
    <w:rsid w:val="00267B8B"/>
    <w:rsid w:val="00267F88"/>
    <w:rsid w:val="002700A7"/>
    <w:rsid w:val="002700BB"/>
    <w:rsid w:val="00270372"/>
    <w:rsid w:val="002705E2"/>
    <w:rsid w:val="0027066A"/>
    <w:rsid w:val="00270D2F"/>
    <w:rsid w:val="0027152E"/>
    <w:rsid w:val="00272DFD"/>
    <w:rsid w:val="00273988"/>
    <w:rsid w:val="00273D07"/>
    <w:rsid w:val="00274598"/>
    <w:rsid w:val="00274908"/>
    <w:rsid w:val="0027510E"/>
    <w:rsid w:val="0027569B"/>
    <w:rsid w:val="00275DCC"/>
    <w:rsid w:val="00276200"/>
    <w:rsid w:val="00276446"/>
    <w:rsid w:val="00276CE1"/>
    <w:rsid w:val="002776B3"/>
    <w:rsid w:val="002816D7"/>
    <w:rsid w:val="0028195B"/>
    <w:rsid w:val="002819A6"/>
    <w:rsid w:val="00281E40"/>
    <w:rsid w:val="00283609"/>
    <w:rsid w:val="00283C84"/>
    <w:rsid w:val="002844CB"/>
    <w:rsid w:val="00284A3E"/>
    <w:rsid w:val="00284E58"/>
    <w:rsid w:val="00285C8C"/>
    <w:rsid w:val="002861FF"/>
    <w:rsid w:val="002871C3"/>
    <w:rsid w:val="00287BD7"/>
    <w:rsid w:val="00287FC6"/>
    <w:rsid w:val="00290170"/>
    <w:rsid w:val="00290C44"/>
    <w:rsid w:val="002914B1"/>
    <w:rsid w:val="002919D7"/>
    <w:rsid w:val="00292A82"/>
    <w:rsid w:val="00293472"/>
    <w:rsid w:val="00294217"/>
    <w:rsid w:val="00294E6A"/>
    <w:rsid w:val="00296303"/>
    <w:rsid w:val="00296673"/>
    <w:rsid w:val="002976E9"/>
    <w:rsid w:val="00297BE1"/>
    <w:rsid w:val="00297E93"/>
    <w:rsid w:val="00297F08"/>
    <w:rsid w:val="002A08B1"/>
    <w:rsid w:val="002A0957"/>
    <w:rsid w:val="002A1129"/>
    <w:rsid w:val="002A1454"/>
    <w:rsid w:val="002A244D"/>
    <w:rsid w:val="002A250B"/>
    <w:rsid w:val="002A2792"/>
    <w:rsid w:val="002A3B8E"/>
    <w:rsid w:val="002A42C9"/>
    <w:rsid w:val="002A4BEB"/>
    <w:rsid w:val="002A5587"/>
    <w:rsid w:val="002A5EE1"/>
    <w:rsid w:val="002A6485"/>
    <w:rsid w:val="002A6CAE"/>
    <w:rsid w:val="002A71DB"/>
    <w:rsid w:val="002A7529"/>
    <w:rsid w:val="002A7C72"/>
    <w:rsid w:val="002A7E89"/>
    <w:rsid w:val="002B094D"/>
    <w:rsid w:val="002B0DB6"/>
    <w:rsid w:val="002B0EBC"/>
    <w:rsid w:val="002B1084"/>
    <w:rsid w:val="002B340E"/>
    <w:rsid w:val="002B3A89"/>
    <w:rsid w:val="002B49B6"/>
    <w:rsid w:val="002B5441"/>
    <w:rsid w:val="002B5A5F"/>
    <w:rsid w:val="002B5B0D"/>
    <w:rsid w:val="002B62B2"/>
    <w:rsid w:val="002B6448"/>
    <w:rsid w:val="002B66E4"/>
    <w:rsid w:val="002B6B32"/>
    <w:rsid w:val="002B7876"/>
    <w:rsid w:val="002B7B67"/>
    <w:rsid w:val="002B7EA5"/>
    <w:rsid w:val="002C03E6"/>
    <w:rsid w:val="002C127C"/>
    <w:rsid w:val="002C20BF"/>
    <w:rsid w:val="002C24A5"/>
    <w:rsid w:val="002C293B"/>
    <w:rsid w:val="002C3694"/>
    <w:rsid w:val="002C38CF"/>
    <w:rsid w:val="002C3974"/>
    <w:rsid w:val="002C3EDA"/>
    <w:rsid w:val="002C450F"/>
    <w:rsid w:val="002C4C8D"/>
    <w:rsid w:val="002C53E0"/>
    <w:rsid w:val="002C571C"/>
    <w:rsid w:val="002C6C6D"/>
    <w:rsid w:val="002C6C74"/>
    <w:rsid w:val="002C6F74"/>
    <w:rsid w:val="002C71B5"/>
    <w:rsid w:val="002C728C"/>
    <w:rsid w:val="002C7309"/>
    <w:rsid w:val="002C7E44"/>
    <w:rsid w:val="002D0001"/>
    <w:rsid w:val="002D200D"/>
    <w:rsid w:val="002D2318"/>
    <w:rsid w:val="002D2DC6"/>
    <w:rsid w:val="002D3091"/>
    <w:rsid w:val="002D3540"/>
    <w:rsid w:val="002D3C4C"/>
    <w:rsid w:val="002D3FC6"/>
    <w:rsid w:val="002D4DA0"/>
    <w:rsid w:val="002D668F"/>
    <w:rsid w:val="002D6852"/>
    <w:rsid w:val="002D6AEB"/>
    <w:rsid w:val="002D74F2"/>
    <w:rsid w:val="002E0133"/>
    <w:rsid w:val="002E08AB"/>
    <w:rsid w:val="002E12FD"/>
    <w:rsid w:val="002E1998"/>
    <w:rsid w:val="002E230B"/>
    <w:rsid w:val="002E2F1D"/>
    <w:rsid w:val="002E3B12"/>
    <w:rsid w:val="002E3D64"/>
    <w:rsid w:val="002E3EBA"/>
    <w:rsid w:val="002E46E3"/>
    <w:rsid w:val="002E5031"/>
    <w:rsid w:val="002E528C"/>
    <w:rsid w:val="002E64AB"/>
    <w:rsid w:val="002E6EC4"/>
    <w:rsid w:val="002F0CC9"/>
    <w:rsid w:val="002F1F04"/>
    <w:rsid w:val="002F240E"/>
    <w:rsid w:val="002F28B1"/>
    <w:rsid w:val="002F332C"/>
    <w:rsid w:val="002F4049"/>
    <w:rsid w:val="002F44EF"/>
    <w:rsid w:val="002F47D4"/>
    <w:rsid w:val="002F4C60"/>
    <w:rsid w:val="002F69F4"/>
    <w:rsid w:val="002F782E"/>
    <w:rsid w:val="002F79C3"/>
    <w:rsid w:val="003014C3"/>
    <w:rsid w:val="00301E08"/>
    <w:rsid w:val="00302F25"/>
    <w:rsid w:val="0030498D"/>
    <w:rsid w:val="00304AD7"/>
    <w:rsid w:val="003053D1"/>
    <w:rsid w:val="0030609B"/>
    <w:rsid w:val="003061CB"/>
    <w:rsid w:val="00307251"/>
    <w:rsid w:val="003104AD"/>
    <w:rsid w:val="00310B40"/>
    <w:rsid w:val="00311490"/>
    <w:rsid w:val="00311699"/>
    <w:rsid w:val="003123DF"/>
    <w:rsid w:val="00312E89"/>
    <w:rsid w:val="003138AF"/>
    <w:rsid w:val="0031416D"/>
    <w:rsid w:val="003141CC"/>
    <w:rsid w:val="003145FB"/>
    <w:rsid w:val="0031487A"/>
    <w:rsid w:val="00314B5D"/>
    <w:rsid w:val="00314D88"/>
    <w:rsid w:val="00315395"/>
    <w:rsid w:val="00315637"/>
    <w:rsid w:val="00316496"/>
    <w:rsid w:val="00316B27"/>
    <w:rsid w:val="00316B6C"/>
    <w:rsid w:val="00317092"/>
    <w:rsid w:val="003170D1"/>
    <w:rsid w:val="003175F8"/>
    <w:rsid w:val="00317E82"/>
    <w:rsid w:val="00321113"/>
    <w:rsid w:val="00321AA0"/>
    <w:rsid w:val="00321E98"/>
    <w:rsid w:val="00322A8E"/>
    <w:rsid w:val="003237F7"/>
    <w:rsid w:val="00325CFD"/>
    <w:rsid w:val="00325F67"/>
    <w:rsid w:val="0032611B"/>
    <w:rsid w:val="00326887"/>
    <w:rsid w:val="0032697B"/>
    <w:rsid w:val="00326ECE"/>
    <w:rsid w:val="00330116"/>
    <w:rsid w:val="00331AA6"/>
    <w:rsid w:val="003341DA"/>
    <w:rsid w:val="00334768"/>
    <w:rsid w:val="00334994"/>
    <w:rsid w:val="00334F77"/>
    <w:rsid w:val="003351D7"/>
    <w:rsid w:val="0033534C"/>
    <w:rsid w:val="003359B9"/>
    <w:rsid w:val="00335C88"/>
    <w:rsid w:val="00336189"/>
    <w:rsid w:val="0033671F"/>
    <w:rsid w:val="00336AF5"/>
    <w:rsid w:val="0033729D"/>
    <w:rsid w:val="00337B18"/>
    <w:rsid w:val="00337EFC"/>
    <w:rsid w:val="00337F10"/>
    <w:rsid w:val="0034064E"/>
    <w:rsid w:val="00341BC3"/>
    <w:rsid w:val="00343210"/>
    <w:rsid w:val="00343336"/>
    <w:rsid w:val="0034337E"/>
    <w:rsid w:val="003441D2"/>
    <w:rsid w:val="003441F2"/>
    <w:rsid w:val="00344635"/>
    <w:rsid w:val="00346A11"/>
    <w:rsid w:val="003508E2"/>
    <w:rsid w:val="003510BC"/>
    <w:rsid w:val="003520F2"/>
    <w:rsid w:val="00352387"/>
    <w:rsid w:val="003529D2"/>
    <w:rsid w:val="003533E2"/>
    <w:rsid w:val="0035358C"/>
    <w:rsid w:val="003537B7"/>
    <w:rsid w:val="00353956"/>
    <w:rsid w:val="00353C92"/>
    <w:rsid w:val="003543CE"/>
    <w:rsid w:val="00354A0E"/>
    <w:rsid w:val="00355C7E"/>
    <w:rsid w:val="00356059"/>
    <w:rsid w:val="0035637B"/>
    <w:rsid w:val="00356432"/>
    <w:rsid w:val="00357354"/>
    <w:rsid w:val="00357452"/>
    <w:rsid w:val="003576EF"/>
    <w:rsid w:val="00357B49"/>
    <w:rsid w:val="00361593"/>
    <w:rsid w:val="00361F77"/>
    <w:rsid w:val="00362299"/>
    <w:rsid w:val="0036260C"/>
    <w:rsid w:val="003627AD"/>
    <w:rsid w:val="003627B0"/>
    <w:rsid w:val="0036349F"/>
    <w:rsid w:val="00363785"/>
    <w:rsid w:val="0036424D"/>
    <w:rsid w:val="00364E58"/>
    <w:rsid w:val="00365338"/>
    <w:rsid w:val="00367219"/>
    <w:rsid w:val="0036723E"/>
    <w:rsid w:val="00367EBA"/>
    <w:rsid w:val="003703CA"/>
    <w:rsid w:val="003721AC"/>
    <w:rsid w:val="00372AC3"/>
    <w:rsid w:val="003744C1"/>
    <w:rsid w:val="003757CA"/>
    <w:rsid w:val="00376055"/>
    <w:rsid w:val="00376996"/>
    <w:rsid w:val="0037758A"/>
    <w:rsid w:val="003801A1"/>
    <w:rsid w:val="00380726"/>
    <w:rsid w:val="00380B45"/>
    <w:rsid w:val="00380E3A"/>
    <w:rsid w:val="00380EAD"/>
    <w:rsid w:val="00382BFF"/>
    <w:rsid w:val="00382E7A"/>
    <w:rsid w:val="00382F66"/>
    <w:rsid w:val="00383157"/>
    <w:rsid w:val="003847BE"/>
    <w:rsid w:val="003848DC"/>
    <w:rsid w:val="00384C29"/>
    <w:rsid w:val="00384EB6"/>
    <w:rsid w:val="00385878"/>
    <w:rsid w:val="00385E13"/>
    <w:rsid w:val="00387666"/>
    <w:rsid w:val="0038780C"/>
    <w:rsid w:val="00391833"/>
    <w:rsid w:val="00391AE2"/>
    <w:rsid w:val="00392EAA"/>
    <w:rsid w:val="0039305E"/>
    <w:rsid w:val="00393A98"/>
    <w:rsid w:val="00394A6B"/>
    <w:rsid w:val="00395954"/>
    <w:rsid w:val="00396708"/>
    <w:rsid w:val="003A059B"/>
    <w:rsid w:val="003A086E"/>
    <w:rsid w:val="003A0980"/>
    <w:rsid w:val="003A13F4"/>
    <w:rsid w:val="003A2E1C"/>
    <w:rsid w:val="003A3099"/>
    <w:rsid w:val="003A314A"/>
    <w:rsid w:val="003A4483"/>
    <w:rsid w:val="003A56BB"/>
    <w:rsid w:val="003A58F5"/>
    <w:rsid w:val="003B0006"/>
    <w:rsid w:val="003B0215"/>
    <w:rsid w:val="003B02CD"/>
    <w:rsid w:val="003B0518"/>
    <w:rsid w:val="003B13F6"/>
    <w:rsid w:val="003B1E1A"/>
    <w:rsid w:val="003B21CF"/>
    <w:rsid w:val="003B24CA"/>
    <w:rsid w:val="003B3097"/>
    <w:rsid w:val="003B3C8D"/>
    <w:rsid w:val="003B52E2"/>
    <w:rsid w:val="003B674B"/>
    <w:rsid w:val="003B6B10"/>
    <w:rsid w:val="003B6FE2"/>
    <w:rsid w:val="003B772D"/>
    <w:rsid w:val="003B7FCE"/>
    <w:rsid w:val="003C04EE"/>
    <w:rsid w:val="003C1FF5"/>
    <w:rsid w:val="003C3653"/>
    <w:rsid w:val="003C3A9E"/>
    <w:rsid w:val="003C4357"/>
    <w:rsid w:val="003C440A"/>
    <w:rsid w:val="003C47F2"/>
    <w:rsid w:val="003C4B46"/>
    <w:rsid w:val="003C57EF"/>
    <w:rsid w:val="003C5AFC"/>
    <w:rsid w:val="003C5DF0"/>
    <w:rsid w:val="003C652C"/>
    <w:rsid w:val="003C663A"/>
    <w:rsid w:val="003C6C8F"/>
    <w:rsid w:val="003C7749"/>
    <w:rsid w:val="003C7D7D"/>
    <w:rsid w:val="003C7EAF"/>
    <w:rsid w:val="003D08B9"/>
    <w:rsid w:val="003D0AE4"/>
    <w:rsid w:val="003D28A5"/>
    <w:rsid w:val="003D2A42"/>
    <w:rsid w:val="003D3C5C"/>
    <w:rsid w:val="003D41AF"/>
    <w:rsid w:val="003D4E73"/>
    <w:rsid w:val="003D5442"/>
    <w:rsid w:val="003D5D6F"/>
    <w:rsid w:val="003D65BE"/>
    <w:rsid w:val="003E0310"/>
    <w:rsid w:val="003E099E"/>
    <w:rsid w:val="003E09D1"/>
    <w:rsid w:val="003E0C21"/>
    <w:rsid w:val="003E3617"/>
    <w:rsid w:val="003E372A"/>
    <w:rsid w:val="003E4F6A"/>
    <w:rsid w:val="003E58BE"/>
    <w:rsid w:val="003E63C8"/>
    <w:rsid w:val="003E669E"/>
    <w:rsid w:val="003E767E"/>
    <w:rsid w:val="003E7824"/>
    <w:rsid w:val="003E7AD9"/>
    <w:rsid w:val="003E7D3D"/>
    <w:rsid w:val="003F1937"/>
    <w:rsid w:val="003F358D"/>
    <w:rsid w:val="003F3789"/>
    <w:rsid w:val="003F3B1A"/>
    <w:rsid w:val="003F42E7"/>
    <w:rsid w:val="003F442E"/>
    <w:rsid w:val="003F455A"/>
    <w:rsid w:val="003F45A1"/>
    <w:rsid w:val="003F4625"/>
    <w:rsid w:val="003F4662"/>
    <w:rsid w:val="003F47BC"/>
    <w:rsid w:val="003F47DD"/>
    <w:rsid w:val="003F4D2E"/>
    <w:rsid w:val="003F4E96"/>
    <w:rsid w:val="003F52AC"/>
    <w:rsid w:val="003F5990"/>
    <w:rsid w:val="003F6A22"/>
    <w:rsid w:val="003F6CD2"/>
    <w:rsid w:val="003F7069"/>
    <w:rsid w:val="003F72D7"/>
    <w:rsid w:val="003F7A9D"/>
    <w:rsid w:val="00400340"/>
    <w:rsid w:val="004004C3"/>
    <w:rsid w:val="0040074C"/>
    <w:rsid w:val="00401448"/>
    <w:rsid w:val="00402EF3"/>
    <w:rsid w:val="0040341D"/>
    <w:rsid w:val="00403767"/>
    <w:rsid w:val="00405DD7"/>
    <w:rsid w:val="00405E1A"/>
    <w:rsid w:val="004062EF"/>
    <w:rsid w:val="00406A8C"/>
    <w:rsid w:val="0041000B"/>
    <w:rsid w:val="0041176C"/>
    <w:rsid w:val="00411FA8"/>
    <w:rsid w:val="00412339"/>
    <w:rsid w:val="00412B7D"/>
    <w:rsid w:val="00412D55"/>
    <w:rsid w:val="00412D9B"/>
    <w:rsid w:val="00413224"/>
    <w:rsid w:val="00413462"/>
    <w:rsid w:val="0041371B"/>
    <w:rsid w:val="0041395C"/>
    <w:rsid w:val="00413A77"/>
    <w:rsid w:val="00413E0D"/>
    <w:rsid w:val="0041457B"/>
    <w:rsid w:val="00414C55"/>
    <w:rsid w:val="004151EE"/>
    <w:rsid w:val="00415272"/>
    <w:rsid w:val="004153C2"/>
    <w:rsid w:val="00416DBA"/>
    <w:rsid w:val="00421D9D"/>
    <w:rsid w:val="004221BB"/>
    <w:rsid w:val="004241FA"/>
    <w:rsid w:val="0042465F"/>
    <w:rsid w:val="00424E54"/>
    <w:rsid w:val="00424EE2"/>
    <w:rsid w:val="00424FFC"/>
    <w:rsid w:val="00425326"/>
    <w:rsid w:val="00425403"/>
    <w:rsid w:val="00425767"/>
    <w:rsid w:val="00425CD3"/>
    <w:rsid w:val="00425F55"/>
    <w:rsid w:val="00426AD6"/>
    <w:rsid w:val="00427228"/>
    <w:rsid w:val="0042747E"/>
    <w:rsid w:val="0042763E"/>
    <w:rsid w:val="004278B9"/>
    <w:rsid w:val="00427E7C"/>
    <w:rsid w:val="0043017B"/>
    <w:rsid w:val="0043191F"/>
    <w:rsid w:val="00431C1B"/>
    <w:rsid w:val="00431D29"/>
    <w:rsid w:val="004320B1"/>
    <w:rsid w:val="004324E0"/>
    <w:rsid w:val="00432FA2"/>
    <w:rsid w:val="0043408B"/>
    <w:rsid w:val="00434A10"/>
    <w:rsid w:val="00434C88"/>
    <w:rsid w:val="004363E4"/>
    <w:rsid w:val="004366AA"/>
    <w:rsid w:val="00436832"/>
    <w:rsid w:val="0043683A"/>
    <w:rsid w:val="00436A0B"/>
    <w:rsid w:val="00437416"/>
    <w:rsid w:val="004378DD"/>
    <w:rsid w:val="00437B8D"/>
    <w:rsid w:val="00440C5B"/>
    <w:rsid w:val="004417B7"/>
    <w:rsid w:val="00441E4C"/>
    <w:rsid w:val="00442D54"/>
    <w:rsid w:val="00443012"/>
    <w:rsid w:val="00443FC8"/>
    <w:rsid w:val="0044445E"/>
    <w:rsid w:val="0044466E"/>
    <w:rsid w:val="00444E02"/>
    <w:rsid w:val="0044518C"/>
    <w:rsid w:val="004454DF"/>
    <w:rsid w:val="0044593E"/>
    <w:rsid w:val="00445AFA"/>
    <w:rsid w:val="00445E08"/>
    <w:rsid w:val="00445E83"/>
    <w:rsid w:val="0044624B"/>
    <w:rsid w:val="00446345"/>
    <w:rsid w:val="00446AB2"/>
    <w:rsid w:val="00447BC3"/>
    <w:rsid w:val="00451D64"/>
    <w:rsid w:val="004527BC"/>
    <w:rsid w:val="004528AC"/>
    <w:rsid w:val="00452D43"/>
    <w:rsid w:val="00453062"/>
    <w:rsid w:val="004536DE"/>
    <w:rsid w:val="0045398E"/>
    <w:rsid w:val="004539D3"/>
    <w:rsid w:val="00453A7C"/>
    <w:rsid w:val="00453A9F"/>
    <w:rsid w:val="00453C7C"/>
    <w:rsid w:val="00454319"/>
    <w:rsid w:val="00455129"/>
    <w:rsid w:val="00456282"/>
    <w:rsid w:val="004571F5"/>
    <w:rsid w:val="0046199A"/>
    <w:rsid w:val="004630CE"/>
    <w:rsid w:val="00464BC4"/>
    <w:rsid w:val="00465798"/>
    <w:rsid w:val="00465CFE"/>
    <w:rsid w:val="00465DE1"/>
    <w:rsid w:val="00466932"/>
    <w:rsid w:val="00467216"/>
    <w:rsid w:val="0046768F"/>
    <w:rsid w:val="00467D78"/>
    <w:rsid w:val="004702F8"/>
    <w:rsid w:val="004715E9"/>
    <w:rsid w:val="0047295C"/>
    <w:rsid w:val="00472ED6"/>
    <w:rsid w:val="004731B7"/>
    <w:rsid w:val="00473204"/>
    <w:rsid w:val="004748AE"/>
    <w:rsid w:val="0047498A"/>
    <w:rsid w:val="00474E69"/>
    <w:rsid w:val="0047579A"/>
    <w:rsid w:val="00476176"/>
    <w:rsid w:val="004763CD"/>
    <w:rsid w:val="0048046F"/>
    <w:rsid w:val="00482434"/>
    <w:rsid w:val="00483688"/>
    <w:rsid w:val="004841D0"/>
    <w:rsid w:val="00484D0A"/>
    <w:rsid w:val="004854E1"/>
    <w:rsid w:val="0048554C"/>
    <w:rsid w:val="004858C6"/>
    <w:rsid w:val="0048649C"/>
    <w:rsid w:val="00487452"/>
    <w:rsid w:val="0048793E"/>
    <w:rsid w:val="00487A60"/>
    <w:rsid w:val="00487E8C"/>
    <w:rsid w:val="0049003C"/>
    <w:rsid w:val="00490827"/>
    <w:rsid w:val="00490E5C"/>
    <w:rsid w:val="00492382"/>
    <w:rsid w:val="004928C9"/>
    <w:rsid w:val="004934FC"/>
    <w:rsid w:val="004935CA"/>
    <w:rsid w:val="00494662"/>
    <w:rsid w:val="004956B5"/>
    <w:rsid w:val="00495A5D"/>
    <w:rsid w:val="00495E55"/>
    <w:rsid w:val="00495FC3"/>
    <w:rsid w:val="00496576"/>
    <w:rsid w:val="004977DD"/>
    <w:rsid w:val="004A0389"/>
    <w:rsid w:val="004A0582"/>
    <w:rsid w:val="004A0CC2"/>
    <w:rsid w:val="004A24E7"/>
    <w:rsid w:val="004A34B2"/>
    <w:rsid w:val="004A41DF"/>
    <w:rsid w:val="004A4B67"/>
    <w:rsid w:val="004A4C78"/>
    <w:rsid w:val="004A50F3"/>
    <w:rsid w:val="004A5CC7"/>
    <w:rsid w:val="004A5F38"/>
    <w:rsid w:val="004A6EB7"/>
    <w:rsid w:val="004A6EFA"/>
    <w:rsid w:val="004A75CF"/>
    <w:rsid w:val="004A7836"/>
    <w:rsid w:val="004A785D"/>
    <w:rsid w:val="004B0E4E"/>
    <w:rsid w:val="004B13EF"/>
    <w:rsid w:val="004B1600"/>
    <w:rsid w:val="004B16A2"/>
    <w:rsid w:val="004B16F7"/>
    <w:rsid w:val="004B1960"/>
    <w:rsid w:val="004B2378"/>
    <w:rsid w:val="004B2FE7"/>
    <w:rsid w:val="004B36BB"/>
    <w:rsid w:val="004B3701"/>
    <w:rsid w:val="004B3A0B"/>
    <w:rsid w:val="004B51F9"/>
    <w:rsid w:val="004B58CA"/>
    <w:rsid w:val="004B5922"/>
    <w:rsid w:val="004B5AE6"/>
    <w:rsid w:val="004B60F7"/>
    <w:rsid w:val="004B6BD8"/>
    <w:rsid w:val="004B74A2"/>
    <w:rsid w:val="004C0026"/>
    <w:rsid w:val="004C2CB5"/>
    <w:rsid w:val="004C3768"/>
    <w:rsid w:val="004C3887"/>
    <w:rsid w:val="004C3A6C"/>
    <w:rsid w:val="004C5528"/>
    <w:rsid w:val="004C6824"/>
    <w:rsid w:val="004D171A"/>
    <w:rsid w:val="004D1B16"/>
    <w:rsid w:val="004D1D6A"/>
    <w:rsid w:val="004D4078"/>
    <w:rsid w:val="004D49A1"/>
    <w:rsid w:val="004D5372"/>
    <w:rsid w:val="004D5744"/>
    <w:rsid w:val="004D6CA6"/>
    <w:rsid w:val="004D6F73"/>
    <w:rsid w:val="004D71CE"/>
    <w:rsid w:val="004D7CB7"/>
    <w:rsid w:val="004E0D48"/>
    <w:rsid w:val="004E0DCA"/>
    <w:rsid w:val="004E28A4"/>
    <w:rsid w:val="004E2BA7"/>
    <w:rsid w:val="004E30C6"/>
    <w:rsid w:val="004E32D2"/>
    <w:rsid w:val="004E3C67"/>
    <w:rsid w:val="004E3CA5"/>
    <w:rsid w:val="004E655E"/>
    <w:rsid w:val="004E756D"/>
    <w:rsid w:val="004F02E7"/>
    <w:rsid w:val="004F0812"/>
    <w:rsid w:val="004F1082"/>
    <w:rsid w:val="004F20A9"/>
    <w:rsid w:val="004F22E3"/>
    <w:rsid w:val="004F249A"/>
    <w:rsid w:val="004F2920"/>
    <w:rsid w:val="004F32EF"/>
    <w:rsid w:val="004F36E4"/>
    <w:rsid w:val="004F43E1"/>
    <w:rsid w:val="004F4674"/>
    <w:rsid w:val="004F5845"/>
    <w:rsid w:val="004F6733"/>
    <w:rsid w:val="004F6B6B"/>
    <w:rsid w:val="004F767B"/>
    <w:rsid w:val="00501925"/>
    <w:rsid w:val="00501D08"/>
    <w:rsid w:val="00501FE8"/>
    <w:rsid w:val="00505653"/>
    <w:rsid w:val="005058A9"/>
    <w:rsid w:val="00505977"/>
    <w:rsid w:val="00507432"/>
    <w:rsid w:val="00510136"/>
    <w:rsid w:val="005120E6"/>
    <w:rsid w:val="00513837"/>
    <w:rsid w:val="00513FB2"/>
    <w:rsid w:val="0051421F"/>
    <w:rsid w:val="0051482C"/>
    <w:rsid w:val="00514A49"/>
    <w:rsid w:val="00514AD2"/>
    <w:rsid w:val="00514CAA"/>
    <w:rsid w:val="00515061"/>
    <w:rsid w:val="00515088"/>
    <w:rsid w:val="00515259"/>
    <w:rsid w:val="005160FF"/>
    <w:rsid w:val="00516937"/>
    <w:rsid w:val="00516B4C"/>
    <w:rsid w:val="00517193"/>
    <w:rsid w:val="005171A0"/>
    <w:rsid w:val="0051731C"/>
    <w:rsid w:val="00517B8A"/>
    <w:rsid w:val="00517BB2"/>
    <w:rsid w:val="00517D9F"/>
    <w:rsid w:val="00521113"/>
    <w:rsid w:val="00521EBB"/>
    <w:rsid w:val="0052276D"/>
    <w:rsid w:val="00522D76"/>
    <w:rsid w:val="00522F0E"/>
    <w:rsid w:val="005244F1"/>
    <w:rsid w:val="00524F16"/>
    <w:rsid w:val="005252E9"/>
    <w:rsid w:val="00525FE0"/>
    <w:rsid w:val="005264A8"/>
    <w:rsid w:val="005265C3"/>
    <w:rsid w:val="00526DCE"/>
    <w:rsid w:val="00527040"/>
    <w:rsid w:val="005272AB"/>
    <w:rsid w:val="00530477"/>
    <w:rsid w:val="0053139D"/>
    <w:rsid w:val="0053154A"/>
    <w:rsid w:val="00532429"/>
    <w:rsid w:val="00532B81"/>
    <w:rsid w:val="00532EA7"/>
    <w:rsid w:val="005340A6"/>
    <w:rsid w:val="005346F6"/>
    <w:rsid w:val="00535313"/>
    <w:rsid w:val="00535684"/>
    <w:rsid w:val="005370BB"/>
    <w:rsid w:val="005377CE"/>
    <w:rsid w:val="00540302"/>
    <w:rsid w:val="00540686"/>
    <w:rsid w:val="005410FB"/>
    <w:rsid w:val="00542A67"/>
    <w:rsid w:val="00543004"/>
    <w:rsid w:val="00543266"/>
    <w:rsid w:val="00543EEB"/>
    <w:rsid w:val="00544291"/>
    <w:rsid w:val="00544316"/>
    <w:rsid w:val="00544F79"/>
    <w:rsid w:val="00546E86"/>
    <w:rsid w:val="005476DE"/>
    <w:rsid w:val="00547716"/>
    <w:rsid w:val="00547919"/>
    <w:rsid w:val="0054796C"/>
    <w:rsid w:val="00551692"/>
    <w:rsid w:val="00551ABE"/>
    <w:rsid w:val="005521AA"/>
    <w:rsid w:val="005526C6"/>
    <w:rsid w:val="005528CC"/>
    <w:rsid w:val="00552A4E"/>
    <w:rsid w:val="0055313F"/>
    <w:rsid w:val="005540EB"/>
    <w:rsid w:val="005542A7"/>
    <w:rsid w:val="00555EF6"/>
    <w:rsid w:val="005561DB"/>
    <w:rsid w:val="00556A37"/>
    <w:rsid w:val="0055706F"/>
    <w:rsid w:val="00557535"/>
    <w:rsid w:val="00557CBE"/>
    <w:rsid w:val="00557D90"/>
    <w:rsid w:val="005601F8"/>
    <w:rsid w:val="0056084C"/>
    <w:rsid w:val="0056196D"/>
    <w:rsid w:val="00563225"/>
    <w:rsid w:val="005636F0"/>
    <w:rsid w:val="0056390B"/>
    <w:rsid w:val="005642DB"/>
    <w:rsid w:val="00565561"/>
    <w:rsid w:val="00565DFE"/>
    <w:rsid w:val="0057008A"/>
    <w:rsid w:val="0057042E"/>
    <w:rsid w:val="005709CC"/>
    <w:rsid w:val="00570AFD"/>
    <w:rsid w:val="00571181"/>
    <w:rsid w:val="00571B6B"/>
    <w:rsid w:val="00571BFE"/>
    <w:rsid w:val="00572762"/>
    <w:rsid w:val="0057314A"/>
    <w:rsid w:val="00573303"/>
    <w:rsid w:val="005743EA"/>
    <w:rsid w:val="00574468"/>
    <w:rsid w:val="005748CA"/>
    <w:rsid w:val="005748DC"/>
    <w:rsid w:val="0057490B"/>
    <w:rsid w:val="00574FA8"/>
    <w:rsid w:val="00575EC7"/>
    <w:rsid w:val="00575F07"/>
    <w:rsid w:val="005764B6"/>
    <w:rsid w:val="00576BEC"/>
    <w:rsid w:val="0057772C"/>
    <w:rsid w:val="00577D2C"/>
    <w:rsid w:val="00581602"/>
    <w:rsid w:val="005816A4"/>
    <w:rsid w:val="00581B53"/>
    <w:rsid w:val="00581E94"/>
    <w:rsid w:val="0058280F"/>
    <w:rsid w:val="00582A22"/>
    <w:rsid w:val="005835DD"/>
    <w:rsid w:val="00584B29"/>
    <w:rsid w:val="00584F15"/>
    <w:rsid w:val="00585A0D"/>
    <w:rsid w:val="00585F11"/>
    <w:rsid w:val="005866DF"/>
    <w:rsid w:val="00586B6E"/>
    <w:rsid w:val="00586ED0"/>
    <w:rsid w:val="00587B92"/>
    <w:rsid w:val="005903F6"/>
    <w:rsid w:val="005925AE"/>
    <w:rsid w:val="00592A02"/>
    <w:rsid w:val="00594A1C"/>
    <w:rsid w:val="00594D47"/>
    <w:rsid w:val="00595150"/>
    <w:rsid w:val="00595B11"/>
    <w:rsid w:val="0059601D"/>
    <w:rsid w:val="00596494"/>
    <w:rsid w:val="005974B9"/>
    <w:rsid w:val="00597504"/>
    <w:rsid w:val="005978A6"/>
    <w:rsid w:val="005A22B6"/>
    <w:rsid w:val="005A342D"/>
    <w:rsid w:val="005A5046"/>
    <w:rsid w:val="005A5390"/>
    <w:rsid w:val="005A6125"/>
    <w:rsid w:val="005A6649"/>
    <w:rsid w:val="005B0502"/>
    <w:rsid w:val="005B1CCB"/>
    <w:rsid w:val="005B32FB"/>
    <w:rsid w:val="005B4355"/>
    <w:rsid w:val="005B48F9"/>
    <w:rsid w:val="005B5865"/>
    <w:rsid w:val="005B5D17"/>
    <w:rsid w:val="005B62E6"/>
    <w:rsid w:val="005B6AAE"/>
    <w:rsid w:val="005B6CB4"/>
    <w:rsid w:val="005B74CA"/>
    <w:rsid w:val="005B7D45"/>
    <w:rsid w:val="005C0517"/>
    <w:rsid w:val="005C0740"/>
    <w:rsid w:val="005C19A5"/>
    <w:rsid w:val="005C2FF8"/>
    <w:rsid w:val="005C392C"/>
    <w:rsid w:val="005C3BCC"/>
    <w:rsid w:val="005C3E15"/>
    <w:rsid w:val="005C4788"/>
    <w:rsid w:val="005C4ED4"/>
    <w:rsid w:val="005C51A1"/>
    <w:rsid w:val="005C5B66"/>
    <w:rsid w:val="005C7377"/>
    <w:rsid w:val="005C7DE6"/>
    <w:rsid w:val="005D01E7"/>
    <w:rsid w:val="005D028B"/>
    <w:rsid w:val="005D04A7"/>
    <w:rsid w:val="005D0894"/>
    <w:rsid w:val="005D0A16"/>
    <w:rsid w:val="005D1248"/>
    <w:rsid w:val="005D2111"/>
    <w:rsid w:val="005D3D54"/>
    <w:rsid w:val="005D4089"/>
    <w:rsid w:val="005D455E"/>
    <w:rsid w:val="005D4FC9"/>
    <w:rsid w:val="005D6F09"/>
    <w:rsid w:val="005E19C7"/>
    <w:rsid w:val="005E25E1"/>
    <w:rsid w:val="005E328B"/>
    <w:rsid w:val="005E3464"/>
    <w:rsid w:val="005E4645"/>
    <w:rsid w:val="005E49A6"/>
    <w:rsid w:val="005E4CE4"/>
    <w:rsid w:val="005E55B9"/>
    <w:rsid w:val="005E5EB0"/>
    <w:rsid w:val="005E63F1"/>
    <w:rsid w:val="005E6E29"/>
    <w:rsid w:val="005F1277"/>
    <w:rsid w:val="005F17B1"/>
    <w:rsid w:val="005F25CF"/>
    <w:rsid w:val="005F2736"/>
    <w:rsid w:val="005F3DD8"/>
    <w:rsid w:val="005F48F9"/>
    <w:rsid w:val="005F4AAB"/>
    <w:rsid w:val="005F523D"/>
    <w:rsid w:val="005F52B8"/>
    <w:rsid w:val="005F53B2"/>
    <w:rsid w:val="005F55CC"/>
    <w:rsid w:val="005F63FC"/>
    <w:rsid w:val="005F649C"/>
    <w:rsid w:val="005F6583"/>
    <w:rsid w:val="005F73EF"/>
    <w:rsid w:val="005F74AD"/>
    <w:rsid w:val="005F7D98"/>
    <w:rsid w:val="005F7DC0"/>
    <w:rsid w:val="006002D8"/>
    <w:rsid w:val="00600738"/>
    <w:rsid w:val="00600D20"/>
    <w:rsid w:val="006015BB"/>
    <w:rsid w:val="006020F6"/>
    <w:rsid w:val="00603506"/>
    <w:rsid w:val="0060376B"/>
    <w:rsid w:val="00603D08"/>
    <w:rsid w:val="00604116"/>
    <w:rsid w:val="0060429B"/>
    <w:rsid w:val="00604322"/>
    <w:rsid w:val="00605DA7"/>
    <w:rsid w:val="006060FD"/>
    <w:rsid w:val="00606989"/>
    <w:rsid w:val="00606D4C"/>
    <w:rsid w:val="006074E1"/>
    <w:rsid w:val="006078C2"/>
    <w:rsid w:val="00607D87"/>
    <w:rsid w:val="00610266"/>
    <w:rsid w:val="006108DA"/>
    <w:rsid w:val="0061167A"/>
    <w:rsid w:val="00611B07"/>
    <w:rsid w:val="00611D25"/>
    <w:rsid w:val="00612F55"/>
    <w:rsid w:val="00613436"/>
    <w:rsid w:val="006134C3"/>
    <w:rsid w:val="00613893"/>
    <w:rsid w:val="00613E25"/>
    <w:rsid w:val="00613EAE"/>
    <w:rsid w:val="00615DDD"/>
    <w:rsid w:val="00616212"/>
    <w:rsid w:val="006169FA"/>
    <w:rsid w:val="00616E6C"/>
    <w:rsid w:val="00617DD5"/>
    <w:rsid w:val="00620015"/>
    <w:rsid w:val="00620468"/>
    <w:rsid w:val="00620591"/>
    <w:rsid w:val="0062084F"/>
    <w:rsid w:val="00620BAA"/>
    <w:rsid w:val="00620DC6"/>
    <w:rsid w:val="00620E3A"/>
    <w:rsid w:val="00621AAE"/>
    <w:rsid w:val="00621AF4"/>
    <w:rsid w:val="00621C8D"/>
    <w:rsid w:val="006236DC"/>
    <w:rsid w:val="00623D0C"/>
    <w:rsid w:val="00623E72"/>
    <w:rsid w:val="00624224"/>
    <w:rsid w:val="006250DD"/>
    <w:rsid w:val="006250F8"/>
    <w:rsid w:val="0062512D"/>
    <w:rsid w:val="0062570F"/>
    <w:rsid w:val="00625941"/>
    <w:rsid w:val="00625A8D"/>
    <w:rsid w:val="0062717E"/>
    <w:rsid w:val="006274A3"/>
    <w:rsid w:val="00630649"/>
    <w:rsid w:val="00630D6B"/>
    <w:rsid w:val="00630DD3"/>
    <w:rsid w:val="00631CC4"/>
    <w:rsid w:val="00631EDB"/>
    <w:rsid w:val="00632D2A"/>
    <w:rsid w:val="00632FB3"/>
    <w:rsid w:val="00633BC3"/>
    <w:rsid w:val="00634FB7"/>
    <w:rsid w:val="00640337"/>
    <w:rsid w:val="00640403"/>
    <w:rsid w:val="00642666"/>
    <w:rsid w:val="00642F56"/>
    <w:rsid w:val="0064313D"/>
    <w:rsid w:val="006431B6"/>
    <w:rsid w:val="00643319"/>
    <w:rsid w:val="00643793"/>
    <w:rsid w:val="006437A0"/>
    <w:rsid w:val="00643887"/>
    <w:rsid w:val="0064408F"/>
    <w:rsid w:val="0064458C"/>
    <w:rsid w:val="00644975"/>
    <w:rsid w:val="006454DF"/>
    <w:rsid w:val="00645641"/>
    <w:rsid w:val="00645E20"/>
    <w:rsid w:val="00647251"/>
    <w:rsid w:val="0064771D"/>
    <w:rsid w:val="00650552"/>
    <w:rsid w:val="00651D12"/>
    <w:rsid w:val="00652DAE"/>
    <w:rsid w:val="0065320D"/>
    <w:rsid w:val="00653B95"/>
    <w:rsid w:val="00653EC0"/>
    <w:rsid w:val="00654144"/>
    <w:rsid w:val="0065421E"/>
    <w:rsid w:val="0065523F"/>
    <w:rsid w:val="006557B2"/>
    <w:rsid w:val="006568D2"/>
    <w:rsid w:val="00656E86"/>
    <w:rsid w:val="0065785F"/>
    <w:rsid w:val="00657C9D"/>
    <w:rsid w:val="00660B44"/>
    <w:rsid w:val="00660C90"/>
    <w:rsid w:val="00660F5D"/>
    <w:rsid w:val="00661A26"/>
    <w:rsid w:val="00661FBE"/>
    <w:rsid w:val="006626FA"/>
    <w:rsid w:val="00662D14"/>
    <w:rsid w:val="00662EFB"/>
    <w:rsid w:val="00663B04"/>
    <w:rsid w:val="00663CA2"/>
    <w:rsid w:val="006660BF"/>
    <w:rsid w:val="00666216"/>
    <w:rsid w:val="006708BE"/>
    <w:rsid w:val="00670CBF"/>
    <w:rsid w:val="00673623"/>
    <w:rsid w:val="006742F0"/>
    <w:rsid w:val="00675F0E"/>
    <w:rsid w:val="00677167"/>
    <w:rsid w:val="00677F61"/>
    <w:rsid w:val="00680A6D"/>
    <w:rsid w:val="00680F50"/>
    <w:rsid w:val="0068330E"/>
    <w:rsid w:val="00683539"/>
    <w:rsid w:val="00683A88"/>
    <w:rsid w:val="00683BFD"/>
    <w:rsid w:val="006841FD"/>
    <w:rsid w:val="00684E2F"/>
    <w:rsid w:val="00685679"/>
    <w:rsid w:val="00686483"/>
    <w:rsid w:val="00686B4D"/>
    <w:rsid w:val="00686D8B"/>
    <w:rsid w:val="00686D98"/>
    <w:rsid w:val="00687CF2"/>
    <w:rsid w:val="00690571"/>
    <w:rsid w:val="00690E5D"/>
    <w:rsid w:val="0069113C"/>
    <w:rsid w:val="00691F3C"/>
    <w:rsid w:val="0069252A"/>
    <w:rsid w:val="006930AC"/>
    <w:rsid w:val="0069354D"/>
    <w:rsid w:val="00696CAD"/>
    <w:rsid w:val="00697223"/>
    <w:rsid w:val="006A01B2"/>
    <w:rsid w:val="006A0C22"/>
    <w:rsid w:val="006A0F5D"/>
    <w:rsid w:val="006A14CA"/>
    <w:rsid w:val="006A40F4"/>
    <w:rsid w:val="006A4670"/>
    <w:rsid w:val="006A4EBA"/>
    <w:rsid w:val="006A5240"/>
    <w:rsid w:val="006A58B5"/>
    <w:rsid w:val="006A603E"/>
    <w:rsid w:val="006A676A"/>
    <w:rsid w:val="006A6E46"/>
    <w:rsid w:val="006A7F54"/>
    <w:rsid w:val="006B07B0"/>
    <w:rsid w:val="006B0950"/>
    <w:rsid w:val="006B17BB"/>
    <w:rsid w:val="006B2304"/>
    <w:rsid w:val="006B241A"/>
    <w:rsid w:val="006B2D1D"/>
    <w:rsid w:val="006B2F3F"/>
    <w:rsid w:val="006B3195"/>
    <w:rsid w:val="006B3729"/>
    <w:rsid w:val="006B43C5"/>
    <w:rsid w:val="006B507D"/>
    <w:rsid w:val="006B50A6"/>
    <w:rsid w:val="006B5BCD"/>
    <w:rsid w:val="006B5CAA"/>
    <w:rsid w:val="006B6057"/>
    <w:rsid w:val="006B6086"/>
    <w:rsid w:val="006B70C9"/>
    <w:rsid w:val="006B7174"/>
    <w:rsid w:val="006B7434"/>
    <w:rsid w:val="006B7B0E"/>
    <w:rsid w:val="006C0199"/>
    <w:rsid w:val="006C12D2"/>
    <w:rsid w:val="006C1666"/>
    <w:rsid w:val="006C3399"/>
    <w:rsid w:val="006C34F7"/>
    <w:rsid w:val="006C3BF3"/>
    <w:rsid w:val="006C40D4"/>
    <w:rsid w:val="006C43C9"/>
    <w:rsid w:val="006C43F4"/>
    <w:rsid w:val="006C4D9A"/>
    <w:rsid w:val="006C4E0D"/>
    <w:rsid w:val="006C5182"/>
    <w:rsid w:val="006C6392"/>
    <w:rsid w:val="006C65B9"/>
    <w:rsid w:val="006C77B8"/>
    <w:rsid w:val="006D10BA"/>
    <w:rsid w:val="006D1B7A"/>
    <w:rsid w:val="006D2138"/>
    <w:rsid w:val="006D288A"/>
    <w:rsid w:val="006D3148"/>
    <w:rsid w:val="006D3C20"/>
    <w:rsid w:val="006D4B14"/>
    <w:rsid w:val="006D4B75"/>
    <w:rsid w:val="006D559C"/>
    <w:rsid w:val="006D599B"/>
    <w:rsid w:val="006D6819"/>
    <w:rsid w:val="006D68A8"/>
    <w:rsid w:val="006D6B6D"/>
    <w:rsid w:val="006E058B"/>
    <w:rsid w:val="006E140B"/>
    <w:rsid w:val="006E1E7F"/>
    <w:rsid w:val="006E31CC"/>
    <w:rsid w:val="006E3540"/>
    <w:rsid w:val="006E4540"/>
    <w:rsid w:val="006E481C"/>
    <w:rsid w:val="006E49C3"/>
    <w:rsid w:val="006E4C85"/>
    <w:rsid w:val="006E5644"/>
    <w:rsid w:val="006E5B0F"/>
    <w:rsid w:val="006E5B57"/>
    <w:rsid w:val="006E76EA"/>
    <w:rsid w:val="006E7701"/>
    <w:rsid w:val="006E7FD0"/>
    <w:rsid w:val="006F1706"/>
    <w:rsid w:val="006F1C2A"/>
    <w:rsid w:val="006F37C1"/>
    <w:rsid w:val="006F3C1C"/>
    <w:rsid w:val="006F4137"/>
    <w:rsid w:val="006F434E"/>
    <w:rsid w:val="006F464E"/>
    <w:rsid w:val="006F4969"/>
    <w:rsid w:val="006F5394"/>
    <w:rsid w:val="006F6E83"/>
    <w:rsid w:val="006F7666"/>
    <w:rsid w:val="006F7BAF"/>
    <w:rsid w:val="007006EC"/>
    <w:rsid w:val="00700F04"/>
    <w:rsid w:val="007017BD"/>
    <w:rsid w:val="00701EBC"/>
    <w:rsid w:val="0070360A"/>
    <w:rsid w:val="007036B7"/>
    <w:rsid w:val="00703910"/>
    <w:rsid w:val="00704C18"/>
    <w:rsid w:val="00704F58"/>
    <w:rsid w:val="007051A9"/>
    <w:rsid w:val="007053A8"/>
    <w:rsid w:val="007056DF"/>
    <w:rsid w:val="0070598A"/>
    <w:rsid w:val="00705FFE"/>
    <w:rsid w:val="007061F8"/>
    <w:rsid w:val="00706662"/>
    <w:rsid w:val="00706896"/>
    <w:rsid w:val="00706A8F"/>
    <w:rsid w:val="0071045F"/>
    <w:rsid w:val="007117DA"/>
    <w:rsid w:val="00711EDF"/>
    <w:rsid w:val="00712524"/>
    <w:rsid w:val="0071278F"/>
    <w:rsid w:val="00712DB5"/>
    <w:rsid w:val="00714731"/>
    <w:rsid w:val="00714AF2"/>
    <w:rsid w:val="00714F02"/>
    <w:rsid w:val="00715177"/>
    <w:rsid w:val="00715F63"/>
    <w:rsid w:val="007162E9"/>
    <w:rsid w:val="007168D3"/>
    <w:rsid w:val="00716D01"/>
    <w:rsid w:val="00717013"/>
    <w:rsid w:val="007178D4"/>
    <w:rsid w:val="007179DB"/>
    <w:rsid w:val="0072043A"/>
    <w:rsid w:val="00720D56"/>
    <w:rsid w:val="00724C75"/>
    <w:rsid w:val="00724F6A"/>
    <w:rsid w:val="00726D47"/>
    <w:rsid w:val="00727E70"/>
    <w:rsid w:val="00730732"/>
    <w:rsid w:val="00730BA0"/>
    <w:rsid w:val="00730E19"/>
    <w:rsid w:val="00731467"/>
    <w:rsid w:val="007323CB"/>
    <w:rsid w:val="00733A1D"/>
    <w:rsid w:val="00733A8E"/>
    <w:rsid w:val="00733DFF"/>
    <w:rsid w:val="00734E88"/>
    <w:rsid w:val="00735461"/>
    <w:rsid w:val="00735579"/>
    <w:rsid w:val="00736106"/>
    <w:rsid w:val="0073632F"/>
    <w:rsid w:val="00736CF0"/>
    <w:rsid w:val="0073740E"/>
    <w:rsid w:val="007377EF"/>
    <w:rsid w:val="00740BFC"/>
    <w:rsid w:val="00741C9B"/>
    <w:rsid w:val="00741F60"/>
    <w:rsid w:val="0074236A"/>
    <w:rsid w:val="007425D7"/>
    <w:rsid w:val="007425DF"/>
    <w:rsid w:val="00743D0E"/>
    <w:rsid w:val="00744253"/>
    <w:rsid w:val="007465E2"/>
    <w:rsid w:val="00747319"/>
    <w:rsid w:val="00747BBD"/>
    <w:rsid w:val="00747E65"/>
    <w:rsid w:val="0075098E"/>
    <w:rsid w:val="0075177C"/>
    <w:rsid w:val="00751CB0"/>
    <w:rsid w:val="00751E30"/>
    <w:rsid w:val="00752D0A"/>
    <w:rsid w:val="00752FBB"/>
    <w:rsid w:val="00753264"/>
    <w:rsid w:val="0075503A"/>
    <w:rsid w:val="00755543"/>
    <w:rsid w:val="00756235"/>
    <w:rsid w:val="00756325"/>
    <w:rsid w:val="007566C8"/>
    <w:rsid w:val="007566CE"/>
    <w:rsid w:val="00757CBF"/>
    <w:rsid w:val="007612C2"/>
    <w:rsid w:val="00762D9F"/>
    <w:rsid w:val="00764AC5"/>
    <w:rsid w:val="00765792"/>
    <w:rsid w:val="00765D35"/>
    <w:rsid w:val="00766411"/>
    <w:rsid w:val="00766975"/>
    <w:rsid w:val="00766F58"/>
    <w:rsid w:val="00767326"/>
    <w:rsid w:val="00767772"/>
    <w:rsid w:val="0077020A"/>
    <w:rsid w:val="00770748"/>
    <w:rsid w:val="007712CE"/>
    <w:rsid w:val="0077178D"/>
    <w:rsid w:val="00771CB2"/>
    <w:rsid w:val="007735BF"/>
    <w:rsid w:val="00773AAE"/>
    <w:rsid w:val="00773D3C"/>
    <w:rsid w:val="00774515"/>
    <w:rsid w:val="007746C7"/>
    <w:rsid w:val="00774EC9"/>
    <w:rsid w:val="0077532A"/>
    <w:rsid w:val="00775501"/>
    <w:rsid w:val="00775C08"/>
    <w:rsid w:val="007772D1"/>
    <w:rsid w:val="007777D6"/>
    <w:rsid w:val="00777E1A"/>
    <w:rsid w:val="00777FA2"/>
    <w:rsid w:val="0078044B"/>
    <w:rsid w:val="0078085B"/>
    <w:rsid w:val="00780EA0"/>
    <w:rsid w:val="007814F0"/>
    <w:rsid w:val="0078336E"/>
    <w:rsid w:val="007833EF"/>
    <w:rsid w:val="007856F9"/>
    <w:rsid w:val="007859CC"/>
    <w:rsid w:val="00786024"/>
    <w:rsid w:val="00786355"/>
    <w:rsid w:val="0078677F"/>
    <w:rsid w:val="00787E31"/>
    <w:rsid w:val="00787EBE"/>
    <w:rsid w:val="0079043E"/>
    <w:rsid w:val="0079175B"/>
    <w:rsid w:val="00791C70"/>
    <w:rsid w:val="00793065"/>
    <w:rsid w:val="007933BE"/>
    <w:rsid w:val="0079349A"/>
    <w:rsid w:val="00793CE3"/>
    <w:rsid w:val="00794203"/>
    <w:rsid w:val="00794896"/>
    <w:rsid w:val="00795093"/>
    <w:rsid w:val="0079551B"/>
    <w:rsid w:val="00795585"/>
    <w:rsid w:val="0079572F"/>
    <w:rsid w:val="0079577E"/>
    <w:rsid w:val="00796C2A"/>
    <w:rsid w:val="007974D8"/>
    <w:rsid w:val="007A18EA"/>
    <w:rsid w:val="007A1F3E"/>
    <w:rsid w:val="007A303C"/>
    <w:rsid w:val="007A305B"/>
    <w:rsid w:val="007A40A9"/>
    <w:rsid w:val="007A4ABE"/>
    <w:rsid w:val="007A4CC2"/>
    <w:rsid w:val="007A4F36"/>
    <w:rsid w:val="007A564F"/>
    <w:rsid w:val="007A56C0"/>
    <w:rsid w:val="007A5BBD"/>
    <w:rsid w:val="007A633F"/>
    <w:rsid w:val="007A63C6"/>
    <w:rsid w:val="007A67E0"/>
    <w:rsid w:val="007A6EE6"/>
    <w:rsid w:val="007A7607"/>
    <w:rsid w:val="007B0231"/>
    <w:rsid w:val="007B0FB7"/>
    <w:rsid w:val="007B14B5"/>
    <w:rsid w:val="007B229D"/>
    <w:rsid w:val="007B29D2"/>
    <w:rsid w:val="007B387F"/>
    <w:rsid w:val="007B38B1"/>
    <w:rsid w:val="007B40A8"/>
    <w:rsid w:val="007B53E0"/>
    <w:rsid w:val="007B5A16"/>
    <w:rsid w:val="007B5CAD"/>
    <w:rsid w:val="007B5EAA"/>
    <w:rsid w:val="007B5EE2"/>
    <w:rsid w:val="007B6D61"/>
    <w:rsid w:val="007B74EA"/>
    <w:rsid w:val="007B7AD7"/>
    <w:rsid w:val="007B7B15"/>
    <w:rsid w:val="007B7BAE"/>
    <w:rsid w:val="007B7D86"/>
    <w:rsid w:val="007C2C6C"/>
    <w:rsid w:val="007C3423"/>
    <w:rsid w:val="007C34EA"/>
    <w:rsid w:val="007C359A"/>
    <w:rsid w:val="007C4C91"/>
    <w:rsid w:val="007C61D9"/>
    <w:rsid w:val="007C66AC"/>
    <w:rsid w:val="007C6FB4"/>
    <w:rsid w:val="007C6FF8"/>
    <w:rsid w:val="007D03B1"/>
    <w:rsid w:val="007D0436"/>
    <w:rsid w:val="007D0BF3"/>
    <w:rsid w:val="007D0C26"/>
    <w:rsid w:val="007D1828"/>
    <w:rsid w:val="007D1882"/>
    <w:rsid w:val="007D1891"/>
    <w:rsid w:val="007D2767"/>
    <w:rsid w:val="007D2DAD"/>
    <w:rsid w:val="007D350B"/>
    <w:rsid w:val="007D46C0"/>
    <w:rsid w:val="007D482B"/>
    <w:rsid w:val="007D5261"/>
    <w:rsid w:val="007D5FCA"/>
    <w:rsid w:val="007D750F"/>
    <w:rsid w:val="007E02E0"/>
    <w:rsid w:val="007E06AA"/>
    <w:rsid w:val="007E0B24"/>
    <w:rsid w:val="007E264F"/>
    <w:rsid w:val="007E2950"/>
    <w:rsid w:val="007E29F6"/>
    <w:rsid w:val="007E2F03"/>
    <w:rsid w:val="007E30DF"/>
    <w:rsid w:val="007E42DB"/>
    <w:rsid w:val="007E554B"/>
    <w:rsid w:val="007E65B8"/>
    <w:rsid w:val="007E75A4"/>
    <w:rsid w:val="007E784D"/>
    <w:rsid w:val="007E790B"/>
    <w:rsid w:val="007E7F5A"/>
    <w:rsid w:val="007F00CA"/>
    <w:rsid w:val="007F014A"/>
    <w:rsid w:val="007F10DE"/>
    <w:rsid w:val="007F14F8"/>
    <w:rsid w:val="007F1B9D"/>
    <w:rsid w:val="007F2AE5"/>
    <w:rsid w:val="007F45B9"/>
    <w:rsid w:val="007F4A1D"/>
    <w:rsid w:val="007F4C8F"/>
    <w:rsid w:val="007F6AA2"/>
    <w:rsid w:val="007F7F68"/>
    <w:rsid w:val="00800369"/>
    <w:rsid w:val="00801406"/>
    <w:rsid w:val="0080172B"/>
    <w:rsid w:val="008017C4"/>
    <w:rsid w:val="00802560"/>
    <w:rsid w:val="00803D23"/>
    <w:rsid w:val="00805647"/>
    <w:rsid w:val="0080623B"/>
    <w:rsid w:val="00806FF4"/>
    <w:rsid w:val="00807BC2"/>
    <w:rsid w:val="00807BDC"/>
    <w:rsid w:val="008101A7"/>
    <w:rsid w:val="00810FA1"/>
    <w:rsid w:val="0081177B"/>
    <w:rsid w:val="00812B95"/>
    <w:rsid w:val="008131E6"/>
    <w:rsid w:val="0081332C"/>
    <w:rsid w:val="00813433"/>
    <w:rsid w:val="00814726"/>
    <w:rsid w:val="00816D39"/>
    <w:rsid w:val="00817465"/>
    <w:rsid w:val="0081766B"/>
    <w:rsid w:val="00820FB0"/>
    <w:rsid w:val="008219B9"/>
    <w:rsid w:val="008219DC"/>
    <w:rsid w:val="00821F74"/>
    <w:rsid w:val="008225B9"/>
    <w:rsid w:val="00822B92"/>
    <w:rsid w:val="00822E29"/>
    <w:rsid w:val="00822F82"/>
    <w:rsid w:val="00823377"/>
    <w:rsid w:val="00823895"/>
    <w:rsid w:val="008241A2"/>
    <w:rsid w:val="008264E1"/>
    <w:rsid w:val="0082666C"/>
    <w:rsid w:val="00826B4F"/>
    <w:rsid w:val="00827234"/>
    <w:rsid w:val="00827281"/>
    <w:rsid w:val="008272B6"/>
    <w:rsid w:val="00827F68"/>
    <w:rsid w:val="008302A5"/>
    <w:rsid w:val="00831975"/>
    <w:rsid w:val="00831A67"/>
    <w:rsid w:val="00831F4F"/>
    <w:rsid w:val="008328C9"/>
    <w:rsid w:val="008329C6"/>
    <w:rsid w:val="00832A96"/>
    <w:rsid w:val="008331BB"/>
    <w:rsid w:val="008332C4"/>
    <w:rsid w:val="00833527"/>
    <w:rsid w:val="0083381A"/>
    <w:rsid w:val="00833C0A"/>
    <w:rsid w:val="0083443E"/>
    <w:rsid w:val="0083497F"/>
    <w:rsid w:val="00834FB3"/>
    <w:rsid w:val="00835835"/>
    <w:rsid w:val="008372C2"/>
    <w:rsid w:val="0083760F"/>
    <w:rsid w:val="008378FB"/>
    <w:rsid w:val="00837D24"/>
    <w:rsid w:val="00840BF2"/>
    <w:rsid w:val="00840DEA"/>
    <w:rsid w:val="0084118A"/>
    <w:rsid w:val="00842A1D"/>
    <w:rsid w:val="008430B6"/>
    <w:rsid w:val="0084395F"/>
    <w:rsid w:val="008439A2"/>
    <w:rsid w:val="00843DFA"/>
    <w:rsid w:val="0084503F"/>
    <w:rsid w:val="00845141"/>
    <w:rsid w:val="00845994"/>
    <w:rsid w:val="008467A8"/>
    <w:rsid w:val="008470D1"/>
    <w:rsid w:val="00847BE2"/>
    <w:rsid w:val="00850911"/>
    <w:rsid w:val="00852078"/>
    <w:rsid w:val="008524B6"/>
    <w:rsid w:val="008533D2"/>
    <w:rsid w:val="0085376E"/>
    <w:rsid w:val="008541EB"/>
    <w:rsid w:val="00854CB4"/>
    <w:rsid w:val="00856146"/>
    <w:rsid w:val="00856A8B"/>
    <w:rsid w:val="008575C1"/>
    <w:rsid w:val="00857D3A"/>
    <w:rsid w:val="00857D64"/>
    <w:rsid w:val="00860397"/>
    <w:rsid w:val="00860F15"/>
    <w:rsid w:val="0086147D"/>
    <w:rsid w:val="008629EB"/>
    <w:rsid w:val="008638D3"/>
    <w:rsid w:val="00863BC0"/>
    <w:rsid w:val="00864035"/>
    <w:rsid w:val="008640CC"/>
    <w:rsid w:val="008643AE"/>
    <w:rsid w:val="00864ACA"/>
    <w:rsid w:val="00866B69"/>
    <w:rsid w:val="00866BCA"/>
    <w:rsid w:val="00866FAA"/>
    <w:rsid w:val="00870B80"/>
    <w:rsid w:val="00870FA2"/>
    <w:rsid w:val="0087118C"/>
    <w:rsid w:val="00871337"/>
    <w:rsid w:val="00871A56"/>
    <w:rsid w:val="00871F3F"/>
    <w:rsid w:val="00871F60"/>
    <w:rsid w:val="00872D05"/>
    <w:rsid w:val="00872F6C"/>
    <w:rsid w:val="00873304"/>
    <w:rsid w:val="00873573"/>
    <w:rsid w:val="00874327"/>
    <w:rsid w:val="00875545"/>
    <w:rsid w:val="0087566E"/>
    <w:rsid w:val="008759DD"/>
    <w:rsid w:val="008767ED"/>
    <w:rsid w:val="008778FC"/>
    <w:rsid w:val="00877E06"/>
    <w:rsid w:val="00880082"/>
    <w:rsid w:val="008820D5"/>
    <w:rsid w:val="00882772"/>
    <w:rsid w:val="00882ACE"/>
    <w:rsid w:val="008834E9"/>
    <w:rsid w:val="0088393D"/>
    <w:rsid w:val="00883B07"/>
    <w:rsid w:val="00883E14"/>
    <w:rsid w:val="008845F8"/>
    <w:rsid w:val="00884728"/>
    <w:rsid w:val="00885C14"/>
    <w:rsid w:val="00886C09"/>
    <w:rsid w:val="00886D7A"/>
    <w:rsid w:val="008875DF"/>
    <w:rsid w:val="00887F75"/>
    <w:rsid w:val="00887FD7"/>
    <w:rsid w:val="0089057F"/>
    <w:rsid w:val="0089068E"/>
    <w:rsid w:val="008913B7"/>
    <w:rsid w:val="00891984"/>
    <w:rsid w:val="0089198B"/>
    <w:rsid w:val="00891EF9"/>
    <w:rsid w:val="00892043"/>
    <w:rsid w:val="00892912"/>
    <w:rsid w:val="0089296D"/>
    <w:rsid w:val="008929C9"/>
    <w:rsid w:val="00893246"/>
    <w:rsid w:val="0089362F"/>
    <w:rsid w:val="00893D3E"/>
    <w:rsid w:val="00894410"/>
    <w:rsid w:val="008945C4"/>
    <w:rsid w:val="008946EC"/>
    <w:rsid w:val="00894FEB"/>
    <w:rsid w:val="0089618E"/>
    <w:rsid w:val="00896190"/>
    <w:rsid w:val="008969E4"/>
    <w:rsid w:val="008971B5"/>
    <w:rsid w:val="008A0A05"/>
    <w:rsid w:val="008A1A80"/>
    <w:rsid w:val="008A3C61"/>
    <w:rsid w:val="008A3F5B"/>
    <w:rsid w:val="008A432A"/>
    <w:rsid w:val="008A4CC8"/>
    <w:rsid w:val="008A50CD"/>
    <w:rsid w:val="008A53CF"/>
    <w:rsid w:val="008A60C3"/>
    <w:rsid w:val="008A6417"/>
    <w:rsid w:val="008A69ED"/>
    <w:rsid w:val="008A7D69"/>
    <w:rsid w:val="008A7E33"/>
    <w:rsid w:val="008B09B1"/>
    <w:rsid w:val="008B0A3E"/>
    <w:rsid w:val="008B117F"/>
    <w:rsid w:val="008B1E50"/>
    <w:rsid w:val="008B3FC0"/>
    <w:rsid w:val="008B470C"/>
    <w:rsid w:val="008B5138"/>
    <w:rsid w:val="008B6081"/>
    <w:rsid w:val="008B69CE"/>
    <w:rsid w:val="008B6A67"/>
    <w:rsid w:val="008B7356"/>
    <w:rsid w:val="008B78D7"/>
    <w:rsid w:val="008C03EA"/>
    <w:rsid w:val="008C0B01"/>
    <w:rsid w:val="008C1247"/>
    <w:rsid w:val="008C151B"/>
    <w:rsid w:val="008C1F6D"/>
    <w:rsid w:val="008C2001"/>
    <w:rsid w:val="008C267E"/>
    <w:rsid w:val="008C2CA2"/>
    <w:rsid w:val="008C2E3F"/>
    <w:rsid w:val="008C4086"/>
    <w:rsid w:val="008C5236"/>
    <w:rsid w:val="008C6020"/>
    <w:rsid w:val="008C6397"/>
    <w:rsid w:val="008C69B5"/>
    <w:rsid w:val="008C70FF"/>
    <w:rsid w:val="008C71AC"/>
    <w:rsid w:val="008C76AC"/>
    <w:rsid w:val="008D0C0D"/>
    <w:rsid w:val="008D0E47"/>
    <w:rsid w:val="008D0FDB"/>
    <w:rsid w:val="008D138B"/>
    <w:rsid w:val="008D15D3"/>
    <w:rsid w:val="008D2D6A"/>
    <w:rsid w:val="008D51A1"/>
    <w:rsid w:val="008D555D"/>
    <w:rsid w:val="008D6168"/>
    <w:rsid w:val="008D6700"/>
    <w:rsid w:val="008D6C40"/>
    <w:rsid w:val="008D6DE8"/>
    <w:rsid w:val="008D6F41"/>
    <w:rsid w:val="008D6FF3"/>
    <w:rsid w:val="008D723A"/>
    <w:rsid w:val="008D7277"/>
    <w:rsid w:val="008D7C9E"/>
    <w:rsid w:val="008E156F"/>
    <w:rsid w:val="008E19F4"/>
    <w:rsid w:val="008E1BF1"/>
    <w:rsid w:val="008E2182"/>
    <w:rsid w:val="008E22FB"/>
    <w:rsid w:val="008E23F6"/>
    <w:rsid w:val="008E2BA0"/>
    <w:rsid w:val="008E3E16"/>
    <w:rsid w:val="008E3F3C"/>
    <w:rsid w:val="008E411B"/>
    <w:rsid w:val="008E4A5C"/>
    <w:rsid w:val="008E5535"/>
    <w:rsid w:val="008E5840"/>
    <w:rsid w:val="008E622E"/>
    <w:rsid w:val="008E64AA"/>
    <w:rsid w:val="008E693A"/>
    <w:rsid w:val="008E6EC7"/>
    <w:rsid w:val="008F0B73"/>
    <w:rsid w:val="008F24D5"/>
    <w:rsid w:val="008F3D36"/>
    <w:rsid w:val="008F433F"/>
    <w:rsid w:val="008F4E36"/>
    <w:rsid w:val="008F4F6F"/>
    <w:rsid w:val="008F62DD"/>
    <w:rsid w:val="009000DE"/>
    <w:rsid w:val="00900816"/>
    <w:rsid w:val="00900CD6"/>
    <w:rsid w:val="00901A52"/>
    <w:rsid w:val="00901B26"/>
    <w:rsid w:val="00901D32"/>
    <w:rsid w:val="00901D39"/>
    <w:rsid w:val="00901EAA"/>
    <w:rsid w:val="00902568"/>
    <w:rsid w:val="00902A91"/>
    <w:rsid w:val="00902B6D"/>
    <w:rsid w:val="009045FF"/>
    <w:rsid w:val="009049E4"/>
    <w:rsid w:val="0090623D"/>
    <w:rsid w:val="0090744D"/>
    <w:rsid w:val="009074AF"/>
    <w:rsid w:val="00907957"/>
    <w:rsid w:val="00907B8F"/>
    <w:rsid w:val="00907C9A"/>
    <w:rsid w:val="009113B8"/>
    <w:rsid w:val="00911877"/>
    <w:rsid w:val="00911AAE"/>
    <w:rsid w:val="009127A1"/>
    <w:rsid w:val="00913442"/>
    <w:rsid w:val="0091393C"/>
    <w:rsid w:val="00913BC5"/>
    <w:rsid w:val="00916BC5"/>
    <w:rsid w:val="009170E1"/>
    <w:rsid w:val="00920CC2"/>
    <w:rsid w:val="009214FF"/>
    <w:rsid w:val="00922F04"/>
    <w:rsid w:val="00923140"/>
    <w:rsid w:val="00923B1E"/>
    <w:rsid w:val="00924391"/>
    <w:rsid w:val="00924452"/>
    <w:rsid w:val="00924F09"/>
    <w:rsid w:val="00925267"/>
    <w:rsid w:val="00926816"/>
    <w:rsid w:val="00926922"/>
    <w:rsid w:val="00927214"/>
    <w:rsid w:val="009273D2"/>
    <w:rsid w:val="00927CD7"/>
    <w:rsid w:val="00927DB2"/>
    <w:rsid w:val="00930130"/>
    <w:rsid w:val="00930257"/>
    <w:rsid w:val="00931408"/>
    <w:rsid w:val="0093169E"/>
    <w:rsid w:val="009335F9"/>
    <w:rsid w:val="009342E7"/>
    <w:rsid w:val="0093434D"/>
    <w:rsid w:val="009348B8"/>
    <w:rsid w:val="00934C8A"/>
    <w:rsid w:val="0093546E"/>
    <w:rsid w:val="009372EE"/>
    <w:rsid w:val="009373F1"/>
    <w:rsid w:val="00941866"/>
    <w:rsid w:val="00941A7A"/>
    <w:rsid w:val="00941EB3"/>
    <w:rsid w:val="00943884"/>
    <w:rsid w:val="00943D66"/>
    <w:rsid w:val="00944147"/>
    <w:rsid w:val="00944278"/>
    <w:rsid w:val="0094449E"/>
    <w:rsid w:val="009447F4"/>
    <w:rsid w:val="009449E9"/>
    <w:rsid w:val="00944A6E"/>
    <w:rsid w:val="00944E32"/>
    <w:rsid w:val="0094659F"/>
    <w:rsid w:val="009469B8"/>
    <w:rsid w:val="00947053"/>
    <w:rsid w:val="00947BCA"/>
    <w:rsid w:val="00947F50"/>
    <w:rsid w:val="009507A0"/>
    <w:rsid w:val="0095159F"/>
    <w:rsid w:val="00952073"/>
    <w:rsid w:val="00952711"/>
    <w:rsid w:val="009534B7"/>
    <w:rsid w:val="009543F7"/>
    <w:rsid w:val="00954B7F"/>
    <w:rsid w:val="00954CE5"/>
    <w:rsid w:val="009557E0"/>
    <w:rsid w:val="00956673"/>
    <w:rsid w:val="0095674A"/>
    <w:rsid w:val="00956BC5"/>
    <w:rsid w:val="00956CA4"/>
    <w:rsid w:val="00956CEC"/>
    <w:rsid w:val="009576FF"/>
    <w:rsid w:val="00957868"/>
    <w:rsid w:val="00960399"/>
    <w:rsid w:val="0096046D"/>
    <w:rsid w:val="00961F99"/>
    <w:rsid w:val="0096214A"/>
    <w:rsid w:val="009624B6"/>
    <w:rsid w:val="0096271B"/>
    <w:rsid w:val="00964271"/>
    <w:rsid w:val="0096482C"/>
    <w:rsid w:val="00964F96"/>
    <w:rsid w:val="00965097"/>
    <w:rsid w:val="00965E68"/>
    <w:rsid w:val="009669D7"/>
    <w:rsid w:val="00966C9D"/>
    <w:rsid w:val="00966E2E"/>
    <w:rsid w:val="00967473"/>
    <w:rsid w:val="00967646"/>
    <w:rsid w:val="00967914"/>
    <w:rsid w:val="0097040B"/>
    <w:rsid w:val="00970946"/>
    <w:rsid w:val="00971BBF"/>
    <w:rsid w:val="00972A8B"/>
    <w:rsid w:val="009734A3"/>
    <w:rsid w:val="009749CC"/>
    <w:rsid w:val="00975AC1"/>
    <w:rsid w:val="00975FD9"/>
    <w:rsid w:val="0097685B"/>
    <w:rsid w:val="00977B3A"/>
    <w:rsid w:val="00980AD3"/>
    <w:rsid w:val="0098180D"/>
    <w:rsid w:val="00981816"/>
    <w:rsid w:val="0098251A"/>
    <w:rsid w:val="00982DF8"/>
    <w:rsid w:val="00982FE9"/>
    <w:rsid w:val="0098334D"/>
    <w:rsid w:val="00983B71"/>
    <w:rsid w:val="0098417B"/>
    <w:rsid w:val="00985842"/>
    <w:rsid w:val="009860EE"/>
    <w:rsid w:val="0098623E"/>
    <w:rsid w:val="009871EF"/>
    <w:rsid w:val="00987D5F"/>
    <w:rsid w:val="009917E6"/>
    <w:rsid w:val="009918F6"/>
    <w:rsid w:val="00991BFA"/>
    <w:rsid w:val="009928CD"/>
    <w:rsid w:val="00992DBB"/>
    <w:rsid w:val="00992F46"/>
    <w:rsid w:val="0099392A"/>
    <w:rsid w:val="009939BF"/>
    <w:rsid w:val="00993DF1"/>
    <w:rsid w:val="00993F43"/>
    <w:rsid w:val="0099442C"/>
    <w:rsid w:val="00994700"/>
    <w:rsid w:val="009948E6"/>
    <w:rsid w:val="00994FC9"/>
    <w:rsid w:val="009958F1"/>
    <w:rsid w:val="00995B0C"/>
    <w:rsid w:val="009963A6"/>
    <w:rsid w:val="00996D59"/>
    <w:rsid w:val="009974D9"/>
    <w:rsid w:val="0099785E"/>
    <w:rsid w:val="00997C7F"/>
    <w:rsid w:val="009A0057"/>
    <w:rsid w:val="009A0B48"/>
    <w:rsid w:val="009A0B4B"/>
    <w:rsid w:val="009A1138"/>
    <w:rsid w:val="009A26E5"/>
    <w:rsid w:val="009A2BE4"/>
    <w:rsid w:val="009A38CB"/>
    <w:rsid w:val="009A3B47"/>
    <w:rsid w:val="009A3E82"/>
    <w:rsid w:val="009A44B9"/>
    <w:rsid w:val="009A59E6"/>
    <w:rsid w:val="009A5AFB"/>
    <w:rsid w:val="009A5DE2"/>
    <w:rsid w:val="009A5E61"/>
    <w:rsid w:val="009A6438"/>
    <w:rsid w:val="009A718E"/>
    <w:rsid w:val="009A742E"/>
    <w:rsid w:val="009A7AB0"/>
    <w:rsid w:val="009B0018"/>
    <w:rsid w:val="009B0F38"/>
    <w:rsid w:val="009B1122"/>
    <w:rsid w:val="009B1DC6"/>
    <w:rsid w:val="009B2E23"/>
    <w:rsid w:val="009B3250"/>
    <w:rsid w:val="009B390F"/>
    <w:rsid w:val="009B3D1D"/>
    <w:rsid w:val="009B3D51"/>
    <w:rsid w:val="009B4203"/>
    <w:rsid w:val="009B4563"/>
    <w:rsid w:val="009B47E8"/>
    <w:rsid w:val="009B5126"/>
    <w:rsid w:val="009B6409"/>
    <w:rsid w:val="009C0424"/>
    <w:rsid w:val="009C1608"/>
    <w:rsid w:val="009C17C7"/>
    <w:rsid w:val="009C1BA6"/>
    <w:rsid w:val="009C2B26"/>
    <w:rsid w:val="009C2BBC"/>
    <w:rsid w:val="009C4B77"/>
    <w:rsid w:val="009C4C3F"/>
    <w:rsid w:val="009C58E0"/>
    <w:rsid w:val="009C6109"/>
    <w:rsid w:val="009C76F4"/>
    <w:rsid w:val="009C7B45"/>
    <w:rsid w:val="009D02DF"/>
    <w:rsid w:val="009D1B6A"/>
    <w:rsid w:val="009D30A5"/>
    <w:rsid w:val="009D34F1"/>
    <w:rsid w:val="009D368F"/>
    <w:rsid w:val="009D4BC9"/>
    <w:rsid w:val="009D531A"/>
    <w:rsid w:val="009D7545"/>
    <w:rsid w:val="009D7737"/>
    <w:rsid w:val="009D77AA"/>
    <w:rsid w:val="009E01A0"/>
    <w:rsid w:val="009E07E3"/>
    <w:rsid w:val="009E0B0C"/>
    <w:rsid w:val="009E116F"/>
    <w:rsid w:val="009E1D62"/>
    <w:rsid w:val="009E1DB5"/>
    <w:rsid w:val="009E2792"/>
    <w:rsid w:val="009E39C0"/>
    <w:rsid w:val="009E3C25"/>
    <w:rsid w:val="009E52E1"/>
    <w:rsid w:val="009E5CAE"/>
    <w:rsid w:val="009E6829"/>
    <w:rsid w:val="009E6CF4"/>
    <w:rsid w:val="009E77C0"/>
    <w:rsid w:val="009E7D64"/>
    <w:rsid w:val="009F0759"/>
    <w:rsid w:val="009F0A52"/>
    <w:rsid w:val="009F17ED"/>
    <w:rsid w:val="009F214E"/>
    <w:rsid w:val="009F2D6A"/>
    <w:rsid w:val="009F4599"/>
    <w:rsid w:val="009F480F"/>
    <w:rsid w:val="009F5694"/>
    <w:rsid w:val="009F5A32"/>
    <w:rsid w:val="009F64E9"/>
    <w:rsid w:val="009F6AE2"/>
    <w:rsid w:val="009F78D6"/>
    <w:rsid w:val="00A005DB"/>
    <w:rsid w:val="00A00633"/>
    <w:rsid w:val="00A009EF"/>
    <w:rsid w:val="00A00B8B"/>
    <w:rsid w:val="00A010D1"/>
    <w:rsid w:val="00A0116C"/>
    <w:rsid w:val="00A0166A"/>
    <w:rsid w:val="00A02C85"/>
    <w:rsid w:val="00A042CA"/>
    <w:rsid w:val="00A042EB"/>
    <w:rsid w:val="00A07501"/>
    <w:rsid w:val="00A07FA4"/>
    <w:rsid w:val="00A1005E"/>
    <w:rsid w:val="00A10FE7"/>
    <w:rsid w:val="00A11C74"/>
    <w:rsid w:val="00A12350"/>
    <w:rsid w:val="00A125CC"/>
    <w:rsid w:val="00A1309B"/>
    <w:rsid w:val="00A132E7"/>
    <w:rsid w:val="00A14299"/>
    <w:rsid w:val="00A14DCB"/>
    <w:rsid w:val="00A14F2C"/>
    <w:rsid w:val="00A1600D"/>
    <w:rsid w:val="00A168C9"/>
    <w:rsid w:val="00A16C20"/>
    <w:rsid w:val="00A16E0D"/>
    <w:rsid w:val="00A17236"/>
    <w:rsid w:val="00A2100E"/>
    <w:rsid w:val="00A210F4"/>
    <w:rsid w:val="00A24080"/>
    <w:rsid w:val="00A245D4"/>
    <w:rsid w:val="00A24668"/>
    <w:rsid w:val="00A24EA2"/>
    <w:rsid w:val="00A257E2"/>
    <w:rsid w:val="00A25807"/>
    <w:rsid w:val="00A26DBA"/>
    <w:rsid w:val="00A27293"/>
    <w:rsid w:val="00A273B2"/>
    <w:rsid w:val="00A27653"/>
    <w:rsid w:val="00A27846"/>
    <w:rsid w:val="00A27CEB"/>
    <w:rsid w:val="00A31056"/>
    <w:rsid w:val="00A31426"/>
    <w:rsid w:val="00A3212D"/>
    <w:rsid w:val="00A321D9"/>
    <w:rsid w:val="00A33391"/>
    <w:rsid w:val="00A33D22"/>
    <w:rsid w:val="00A342E6"/>
    <w:rsid w:val="00A3474D"/>
    <w:rsid w:val="00A347A9"/>
    <w:rsid w:val="00A34A43"/>
    <w:rsid w:val="00A35487"/>
    <w:rsid w:val="00A36CEA"/>
    <w:rsid w:val="00A37D85"/>
    <w:rsid w:val="00A40ACF"/>
    <w:rsid w:val="00A40FA6"/>
    <w:rsid w:val="00A411E8"/>
    <w:rsid w:val="00A41909"/>
    <w:rsid w:val="00A41A56"/>
    <w:rsid w:val="00A4251D"/>
    <w:rsid w:val="00A43777"/>
    <w:rsid w:val="00A437A4"/>
    <w:rsid w:val="00A44EC9"/>
    <w:rsid w:val="00A45B4C"/>
    <w:rsid w:val="00A45CB7"/>
    <w:rsid w:val="00A46226"/>
    <w:rsid w:val="00A469D9"/>
    <w:rsid w:val="00A46AAA"/>
    <w:rsid w:val="00A477D1"/>
    <w:rsid w:val="00A50F4C"/>
    <w:rsid w:val="00A5120A"/>
    <w:rsid w:val="00A51887"/>
    <w:rsid w:val="00A5193F"/>
    <w:rsid w:val="00A51F3E"/>
    <w:rsid w:val="00A5261D"/>
    <w:rsid w:val="00A5271B"/>
    <w:rsid w:val="00A533D0"/>
    <w:rsid w:val="00A536D5"/>
    <w:rsid w:val="00A545E0"/>
    <w:rsid w:val="00A54EB0"/>
    <w:rsid w:val="00A552E5"/>
    <w:rsid w:val="00A55D18"/>
    <w:rsid w:val="00A56496"/>
    <w:rsid w:val="00A564EC"/>
    <w:rsid w:val="00A567A3"/>
    <w:rsid w:val="00A56B31"/>
    <w:rsid w:val="00A56B70"/>
    <w:rsid w:val="00A60235"/>
    <w:rsid w:val="00A60660"/>
    <w:rsid w:val="00A6129B"/>
    <w:rsid w:val="00A616BD"/>
    <w:rsid w:val="00A6305F"/>
    <w:rsid w:val="00A6376D"/>
    <w:rsid w:val="00A63FCB"/>
    <w:rsid w:val="00A6429E"/>
    <w:rsid w:val="00A647B4"/>
    <w:rsid w:val="00A64C47"/>
    <w:rsid w:val="00A65907"/>
    <w:rsid w:val="00A660E6"/>
    <w:rsid w:val="00A66F55"/>
    <w:rsid w:val="00A67F3E"/>
    <w:rsid w:val="00A70A10"/>
    <w:rsid w:val="00A70E3C"/>
    <w:rsid w:val="00A70E93"/>
    <w:rsid w:val="00A7258F"/>
    <w:rsid w:val="00A7288E"/>
    <w:rsid w:val="00A72B76"/>
    <w:rsid w:val="00A732E0"/>
    <w:rsid w:val="00A74367"/>
    <w:rsid w:val="00A74A21"/>
    <w:rsid w:val="00A7559A"/>
    <w:rsid w:val="00A76350"/>
    <w:rsid w:val="00A77C17"/>
    <w:rsid w:val="00A81609"/>
    <w:rsid w:val="00A83A47"/>
    <w:rsid w:val="00A84D51"/>
    <w:rsid w:val="00A84E65"/>
    <w:rsid w:val="00A84F82"/>
    <w:rsid w:val="00A85735"/>
    <w:rsid w:val="00A859F2"/>
    <w:rsid w:val="00A86001"/>
    <w:rsid w:val="00A86274"/>
    <w:rsid w:val="00A86CB5"/>
    <w:rsid w:val="00A86CE5"/>
    <w:rsid w:val="00A879B8"/>
    <w:rsid w:val="00A93D38"/>
    <w:rsid w:val="00A9448E"/>
    <w:rsid w:val="00A9556E"/>
    <w:rsid w:val="00A960C2"/>
    <w:rsid w:val="00A966AC"/>
    <w:rsid w:val="00A97062"/>
    <w:rsid w:val="00A9760E"/>
    <w:rsid w:val="00AA2777"/>
    <w:rsid w:val="00AA36E6"/>
    <w:rsid w:val="00AA4E9B"/>
    <w:rsid w:val="00AA4FCF"/>
    <w:rsid w:val="00AA52BB"/>
    <w:rsid w:val="00AA5B1B"/>
    <w:rsid w:val="00AA6651"/>
    <w:rsid w:val="00AA7C7C"/>
    <w:rsid w:val="00AB00CE"/>
    <w:rsid w:val="00AB0E68"/>
    <w:rsid w:val="00AB11E2"/>
    <w:rsid w:val="00AB1AE1"/>
    <w:rsid w:val="00AB3701"/>
    <w:rsid w:val="00AB3D95"/>
    <w:rsid w:val="00AB3F99"/>
    <w:rsid w:val="00AB55CA"/>
    <w:rsid w:val="00AB5B5A"/>
    <w:rsid w:val="00AB5D7D"/>
    <w:rsid w:val="00AB6223"/>
    <w:rsid w:val="00AB735F"/>
    <w:rsid w:val="00AB7D9C"/>
    <w:rsid w:val="00AC15BE"/>
    <w:rsid w:val="00AC1924"/>
    <w:rsid w:val="00AC192D"/>
    <w:rsid w:val="00AC1CA6"/>
    <w:rsid w:val="00AC2305"/>
    <w:rsid w:val="00AC2B34"/>
    <w:rsid w:val="00AC3303"/>
    <w:rsid w:val="00AC3A1B"/>
    <w:rsid w:val="00AC3B87"/>
    <w:rsid w:val="00AC3EA7"/>
    <w:rsid w:val="00AC5C94"/>
    <w:rsid w:val="00AC6826"/>
    <w:rsid w:val="00AD0D2E"/>
    <w:rsid w:val="00AD0E0E"/>
    <w:rsid w:val="00AD1A5D"/>
    <w:rsid w:val="00AD1CAE"/>
    <w:rsid w:val="00AD1DFB"/>
    <w:rsid w:val="00AD324C"/>
    <w:rsid w:val="00AD3383"/>
    <w:rsid w:val="00AD4534"/>
    <w:rsid w:val="00AD46B0"/>
    <w:rsid w:val="00AD4E7D"/>
    <w:rsid w:val="00AD51A3"/>
    <w:rsid w:val="00AD5E2F"/>
    <w:rsid w:val="00AD5F58"/>
    <w:rsid w:val="00AD6A2E"/>
    <w:rsid w:val="00AD6E74"/>
    <w:rsid w:val="00AE0C6C"/>
    <w:rsid w:val="00AE16E6"/>
    <w:rsid w:val="00AE1FD9"/>
    <w:rsid w:val="00AE2232"/>
    <w:rsid w:val="00AE5283"/>
    <w:rsid w:val="00AE5E58"/>
    <w:rsid w:val="00AE655D"/>
    <w:rsid w:val="00AE6689"/>
    <w:rsid w:val="00AE72F8"/>
    <w:rsid w:val="00AE7D78"/>
    <w:rsid w:val="00AE7FA1"/>
    <w:rsid w:val="00AF0D64"/>
    <w:rsid w:val="00AF0F7D"/>
    <w:rsid w:val="00AF1475"/>
    <w:rsid w:val="00AF15C4"/>
    <w:rsid w:val="00AF2128"/>
    <w:rsid w:val="00AF2A49"/>
    <w:rsid w:val="00AF2AFA"/>
    <w:rsid w:val="00AF357F"/>
    <w:rsid w:val="00AF4FF9"/>
    <w:rsid w:val="00AF6C39"/>
    <w:rsid w:val="00AF7086"/>
    <w:rsid w:val="00B00B44"/>
    <w:rsid w:val="00B00C27"/>
    <w:rsid w:val="00B00CC8"/>
    <w:rsid w:val="00B0155E"/>
    <w:rsid w:val="00B01953"/>
    <w:rsid w:val="00B01AF9"/>
    <w:rsid w:val="00B03E38"/>
    <w:rsid w:val="00B04301"/>
    <w:rsid w:val="00B04593"/>
    <w:rsid w:val="00B045F0"/>
    <w:rsid w:val="00B0480D"/>
    <w:rsid w:val="00B05296"/>
    <w:rsid w:val="00B05503"/>
    <w:rsid w:val="00B05A17"/>
    <w:rsid w:val="00B0649A"/>
    <w:rsid w:val="00B0720E"/>
    <w:rsid w:val="00B1030B"/>
    <w:rsid w:val="00B10701"/>
    <w:rsid w:val="00B10D72"/>
    <w:rsid w:val="00B11240"/>
    <w:rsid w:val="00B1240D"/>
    <w:rsid w:val="00B12DE5"/>
    <w:rsid w:val="00B135B3"/>
    <w:rsid w:val="00B13D36"/>
    <w:rsid w:val="00B15DAA"/>
    <w:rsid w:val="00B16E78"/>
    <w:rsid w:val="00B16E98"/>
    <w:rsid w:val="00B17C57"/>
    <w:rsid w:val="00B20687"/>
    <w:rsid w:val="00B20CFE"/>
    <w:rsid w:val="00B21891"/>
    <w:rsid w:val="00B21EA4"/>
    <w:rsid w:val="00B227FA"/>
    <w:rsid w:val="00B22E99"/>
    <w:rsid w:val="00B23149"/>
    <w:rsid w:val="00B2366A"/>
    <w:rsid w:val="00B23755"/>
    <w:rsid w:val="00B23FBB"/>
    <w:rsid w:val="00B24856"/>
    <w:rsid w:val="00B24BE5"/>
    <w:rsid w:val="00B24E0B"/>
    <w:rsid w:val="00B25898"/>
    <w:rsid w:val="00B26919"/>
    <w:rsid w:val="00B26D5C"/>
    <w:rsid w:val="00B26F2C"/>
    <w:rsid w:val="00B272A3"/>
    <w:rsid w:val="00B27EDF"/>
    <w:rsid w:val="00B318FA"/>
    <w:rsid w:val="00B31BF8"/>
    <w:rsid w:val="00B32BC1"/>
    <w:rsid w:val="00B33CCF"/>
    <w:rsid w:val="00B3440C"/>
    <w:rsid w:val="00B34E40"/>
    <w:rsid w:val="00B35019"/>
    <w:rsid w:val="00B354D2"/>
    <w:rsid w:val="00B35EA9"/>
    <w:rsid w:val="00B369E4"/>
    <w:rsid w:val="00B3713F"/>
    <w:rsid w:val="00B41055"/>
    <w:rsid w:val="00B41CBE"/>
    <w:rsid w:val="00B422C1"/>
    <w:rsid w:val="00B42666"/>
    <w:rsid w:val="00B427CF"/>
    <w:rsid w:val="00B4353C"/>
    <w:rsid w:val="00B44F75"/>
    <w:rsid w:val="00B451E3"/>
    <w:rsid w:val="00B45A0B"/>
    <w:rsid w:val="00B45D68"/>
    <w:rsid w:val="00B46667"/>
    <w:rsid w:val="00B46FB3"/>
    <w:rsid w:val="00B47136"/>
    <w:rsid w:val="00B47B43"/>
    <w:rsid w:val="00B47BB8"/>
    <w:rsid w:val="00B501E1"/>
    <w:rsid w:val="00B50205"/>
    <w:rsid w:val="00B51193"/>
    <w:rsid w:val="00B51A01"/>
    <w:rsid w:val="00B51C05"/>
    <w:rsid w:val="00B546B7"/>
    <w:rsid w:val="00B54B5A"/>
    <w:rsid w:val="00B54B7E"/>
    <w:rsid w:val="00B5536F"/>
    <w:rsid w:val="00B556D6"/>
    <w:rsid w:val="00B55BE3"/>
    <w:rsid w:val="00B55C02"/>
    <w:rsid w:val="00B56C31"/>
    <w:rsid w:val="00B5770A"/>
    <w:rsid w:val="00B579C4"/>
    <w:rsid w:val="00B57F41"/>
    <w:rsid w:val="00B6080B"/>
    <w:rsid w:val="00B60A26"/>
    <w:rsid w:val="00B60B16"/>
    <w:rsid w:val="00B61550"/>
    <w:rsid w:val="00B62195"/>
    <w:rsid w:val="00B6257D"/>
    <w:rsid w:val="00B62823"/>
    <w:rsid w:val="00B63356"/>
    <w:rsid w:val="00B633FD"/>
    <w:rsid w:val="00B63A6E"/>
    <w:rsid w:val="00B64380"/>
    <w:rsid w:val="00B64763"/>
    <w:rsid w:val="00B64A40"/>
    <w:rsid w:val="00B65203"/>
    <w:rsid w:val="00B6549B"/>
    <w:rsid w:val="00B6583E"/>
    <w:rsid w:val="00B65C8A"/>
    <w:rsid w:val="00B673AC"/>
    <w:rsid w:val="00B67EB8"/>
    <w:rsid w:val="00B70CD1"/>
    <w:rsid w:val="00B70F8C"/>
    <w:rsid w:val="00B71798"/>
    <w:rsid w:val="00B71CD8"/>
    <w:rsid w:val="00B726EC"/>
    <w:rsid w:val="00B7273A"/>
    <w:rsid w:val="00B7358F"/>
    <w:rsid w:val="00B73D15"/>
    <w:rsid w:val="00B73EC4"/>
    <w:rsid w:val="00B7778D"/>
    <w:rsid w:val="00B77EF9"/>
    <w:rsid w:val="00B807E6"/>
    <w:rsid w:val="00B80D3B"/>
    <w:rsid w:val="00B82C37"/>
    <w:rsid w:val="00B84255"/>
    <w:rsid w:val="00B845AA"/>
    <w:rsid w:val="00B84619"/>
    <w:rsid w:val="00B85617"/>
    <w:rsid w:val="00B85863"/>
    <w:rsid w:val="00B873E8"/>
    <w:rsid w:val="00B8798E"/>
    <w:rsid w:val="00B923D6"/>
    <w:rsid w:val="00B92BEF"/>
    <w:rsid w:val="00B93987"/>
    <w:rsid w:val="00B94D4B"/>
    <w:rsid w:val="00B94FA9"/>
    <w:rsid w:val="00B95B16"/>
    <w:rsid w:val="00B9661A"/>
    <w:rsid w:val="00B96DEF"/>
    <w:rsid w:val="00B97297"/>
    <w:rsid w:val="00B973D2"/>
    <w:rsid w:val="00B977AD"/>
    <w:rsid w:val="00B97C86"/>
    <w:rsid w:val="00BA0197"/>
    <w:rsid w:val="00BA11F0"/>
    <w:rsid w:val="00BA28A6"/>
    <w:rsid w:val="00BA2BBC"/>
    <w:rsid w:val="00BA342D"/>
    <w:rsid w:val="00BA4C67"/>
    <w:rsid w:val="00BA5634"/>
    <w:rsid w:val="00BA590A"/>
    <w:rsid w:val="00BA5B81"/>
    <w:rsid w:val="00BA6903"/>
    <w:rsid w:val="00BA77A6"/>
    <w:rsid w:val="00BB0692"/>
    <w:rsid w:val="00BB06A3"/>
    <w:rsid w:val="00BB080B"/>
    <w:rsid w:val="00BB24BA"/>
    <w:rsid w:val="00BB25A3"/>
    <w:rsid w:val="00BB360D"/>
    <w:rsid w:val="00BB4C0D"/>
    <w:rsid w:val="00BB53B7"/>
    <w:rsid w:val="00BB643E"/>
    <w:rsid w:val="00BB687A"/>
    <w:rsid w:val="00BB6EBE"/>
    <w:rsid w:val="00BB7FB5"/>
    <w:rsid w:val="00BC0336"/>
    <w:rsid w:val="00BC07FF"/>
    <w:rsid w:val="00BC0EBA"/>
    <w:rsid w:val="00BC16FE"/>
    <w:rsid w:val="00BC2090"/>
    <w:rsid w:val="00BC23B5"/>
    <w:rsid w:val="00BC3FA7"/>
    <w:rsid w:val="00BC4B8C"/>
    <w:rsid w:val="00BC4C3C"/>
    <w:rsid w:val="00BC5030"/>
    <w:rsid w:val="00BC5700"/>
    <w:rsid w:val="00BC657C"/>
    <w:rsid w:val="00BC7CB8"/>
    <w:rsid w:val="00BC7D92"/>
    <w:rsid w:val="00BC7ED4"/>
    <w:rsid w:val="00BD0D3F"/>
    <w:rsid w:val="00BD0EE6"/>
    <w:rsid w:val="00BD1B2E"/>
    <w:rsid w:val="00BD1E2D"/>
    <w:rsid w:val="00BD37BF"/>
    <w:rsid w:val="00BD3BB2"/>
    <w:rsid w:val="00BD433D"/>
    <w:rsid w:val="00BD4800"/>
    <w:rsid w:val="00BD5170"/>
    <w:rsid w:val="00BD56F9"/>
    <w:rsid w:val="00BD58A0"/>
    <w:rsid w:val="00BD5AA7"/>
    <w:rsid w:val="00BD695B"/>
    <w:rsid w:val="00BD7222"/>
    <w:rsid w:val="00BD790D"/>
    <w:rsid w:val="00BE04D2"/>
    <w:rsid w:val="00BE053F"/>
    <w:rsid w:val="00BE1259"/>
    <w:rsid w:val="00BE1962"/>
    <w:rsid w:val="00BE1ED5"/>
    <w:rsid w:val="00BE2862"/>
    <w:rsid w:val="00BE342E"/>
    <w:rsid w:val="00BE3702"/>
    <w:rsid w:val="00BE3824"/>
    <w:rsid w:val="00BE3993"/>
    <w:rsid w:val="00BE4DC9"/>
    <w:rsid w:val="00BE547E"/>
    <w:rsid w:val="00BE65A8"/>
    <w:rsid w:val="00BE67E0"/>
    <w:rsid w:val="00BE6AAE"/>
    <w:rsid w:val="00BE6E88"/>
    <w:rsid w:val="00BE73C7"/>
    <w:rsid w:val="00BE754F"/>
    <w:rsid w:val="00BF0082"/>
    <w:rsid w:val="00BF0C69"/>
    <w:rsid w:val="00BF0D81"/>
    <w:rsid w:val="00BF2296"/>
    <w:rsid w:val="00BF2669"/>
    <w:rsid w:val="00BF2941"/>
    <w:rsid w:val="00BF3BED"/>
    <w:rsid w:val="00BF4ACE"/>
    <w:rsid w:val="00BF4BB8"/>
    <w:rsid w:val="00BF5540"/>
    <w:rsid w:val="00BF5836"/>
    <w:rsid w:val="00BF5BA0"/>
    <w:rsid w:val="00BF687D"/>
    <w:rsid w:val="00C0022F"/>
    <w:rsid w:val="00C00241"/>
    <w:rsid w:val="00C010D6"/>
    <w:rsid w:val="00C01FB8"/>
    <w:rsid w:val="00C0257E"/>
    <w:rsid w:val="00C02A93"/>
    <w:rsid w:val="00C0302E"/>
    <w:rsid w:val="00C031F7"/>
    <w:rsid w:val="00C03737"/>
    <w:rsid w:val="00C04381"/>
    <w:rsid w:val="00C043BF"/>
    <w:rsid w:val="00C049D0"/>
    <w:rsid w:val="00C04C94"/>
    <w:rsid w:val="00C04F42"/>
    <w:rsid w:val="00C05247"/>
    <w:rsid w:val="00C05739"/>
    <w:rsid w:val="00C05E01"/>
    <w:rsid w:val="00C07410"/>
    <w:rsid w:val="00C07FB8"/>
    <w:rsid w:val="00C10277"/>
    <w:rsid w:val="00C10F65"/>
    <w:rsid w:val="00C11569"/>
    <w:rsid w:val="00C11581"/>
    <w:rsid w:val="00C13439"/>
    <w:rsid w:val="00C16065"/>
    <w:rsid w:val="00C164C8"/>
    <w:rsid w:val="00C20013"/>
    <w:rsid w:val="00C20BD0"/>
    <w:rsid w:val="00C2138E"/>
    <w:rsid w:val="00C21A42"/>
    <w:rsid w:val="00C21A88"/>
    <w:rsid w:val="00C23C63"/>
    <w:rsid w:val="00C23D4A"/>
    <w:rsid w:val="00C246EF"/>
    <w:rsid w:val="00C253F2"/>
    <w:rsid w:val="00C259D6"/>
    <w:rsid w:val="00C25D10"/>
    <w:rsid w:val="00C26E51"/>
    <w:rsid w:val="00C274B6"/>
    <w:rsid w:val="00C27629"/>
    <w:rsid w:val="00C27636"/>
    <w:rsid w:val="00C27D70"/>
    <w:rsid w:val="00C302DC"/>
    <w:rsid w:val="00C3040B"/>
    <w:rsid w:val="00C3085D"/>
    <w:rsid w:val="00C30955"/>
    <w:rsid w:val="00C30BE1"/>
    <w:rsid w:val="00C30CB5"/>
    <w:rsid w:val="00C34A1A"/>
    <w:rsid w:val="00C3685C"/>
    <w:rsid w:val="00C36B5E"/>
    <w:rsid w:val="00C371EC"/>
    <w:rsid w:val="00C37FF1"/>
    <w:rsid w:val="00C40F0A"/>
    <w:rsid w:val="00C41556"/>
    <w:rsid w:val="00C41CFB"/>
    <w:rsid w:val="00C4288D"/>
    <w:rsid w:val="00C43559"/>
    <w:rsid w:val="00C44257"/>
    <w:rsid w:val="00C44433"/>
    <w:rsid w:val="00C4567E"/>
    <w:rsid w:val="00C46085"/>
    <w:rsid w:val="00C46319"/>
    <w:rsid w:val="00C466BC"/>
    <w:rsid w:val="00C50C4A"/>
    <w:rsid w:val="00C51E76"/>
    <w:rsid w:val="00C52A2B"/>
    <w:rsid w:val="00C52A6B"/>
    <w:rsid w:val="00C53F03"/>
    <w:rsid w:val="00C5432B"/>
    <w:rsid w:val="00C5457C"/>
    <w:rsid w:val="00C549F2"/>
    <w:rsid w:val="00C54D5A"/>
    <w:rsid w:val="00C54FD4"/>
    <w:rsid w:val="00C558C4"/>
    <w:rsid w:val="00C55D9C"/>
    <w:rsid w:val="00C564AE"/>
    <w:rsid w:val="00C56B31"/>
    <w:rsid w:val="00C57302"/>
    <w:rsid w:val="00C5747D"/>
    <w:rsid w:val="00C602BD"/>
    <w:rsid w:val="00C61451"/>
    <w:rsid w:val="00C61FE5"/>
    <w:rsid w:val="00C626B5"/>
    <w:rsid w:val="00C627F2"/>
    <w:rsid w:val="00C630BE"/>
    <w:rsid w:val="00C6441C"/>
    <w:rsid w:val="00C67684"/>
    <w:rsid w:val="00C702D5"/>
    <w:rsid w:val="00C709BC"/>
    <w:rsid w:val="00C70F33"/>
    <w:rsid w:val="00C7106F"/>
    <w:rsid w:val="00C71ABA"/>
    <w:rsid w:val="00C71F2B"/>
    <w:rsid w:val="00C72D3A"/>
    <w:rsid w:val="00C73764"/>
    <w:rsid w:val="00C74096"/>
    <w:rsid w:val="00C74440"/>
    <w:rsid w:val="00C75EE9"/>
    <w:rsid w:val="00C77A5F"/>
    <w:rsid w:val="00C77C51"/>
    <w:rsid w:val="00C77DA4"/>
    <w:rsid w:val="00C80B06"/>
    <w:rsid w:val="00C8100E"/>
    <w:rsid w:val="00C81486"/>
    <w:rsid w:val="00C82AF9"/>
    <w:rsid w:val="00C82BB2"/>
    <w:rsid w:val="00C82E33"/>
    <w:rsid w:val="00C82F96"/>
    <w:rsid w:val="00C832D8"/>
    <w:rsid w:val="00C842BF"/>
    <w:rsid w:val="00C85238"/>
    <w:rsid w:val="00C85526"/>
    <w:rsid w:val="00C8555D"/>
    <w:rsid w:val="00C8622B"/>
    <w:rsid w:val="00C86577"/>
    <w:rsid w:val="00C8693C"/>
    <w:rsid w:val="00C86B31"/>
    <w:rsid w:val="00C87A7C"/>
    <w:rsid w:val="00C87EBB"/>
    <w:rsid w:val="00C907CF"/>
    <w:rsid w:val="00C90B0E"/>
    <w:rsid w:val="00C90F59"/>
    <w:rsid w:val="00C912B6"/>
    <w:rsid w:val="00C91328"/>
    <w:rsid w:val="00C91769"/>
    <w:rsid w:val="00C919DE"/>
    <w:rsid w:val="00C91B19"/>
    <w:rsid w:val="00C9207A"/>
    <w:rsid w:val="00C9218C"/>
    <w:rsid w:val="00C92735"/>
    <w:rsid w:val="00C93363"/>
    <w:rsid w:val="00C93A7D"/>
    <w:rsid w:val="00C94C8A"/>
    <w:rsid w:val="00C97EAA"/>
    <w:rsid w:val="00CA0433"/>
    <w:rsid w:val="00CA08CD"/>
    <w:rsid w:val="00CA0A72"/>
    <w:rsid w:val="00CA0FBA"/>
    <w:rsid w:val="00CA22AD"/>
    <w:rsid w:val="00CA24A7"/>
    <w:rsid w:val="00CA2729"/>
    <w:rsid w:val="00CA2CDD"/>
    <w:rsid w:val="00CA2F4C"/>
    <w:rsid w:val="00CA3688"/>
    <w:rsid w:val="00CA3C1E"/>
    <w:rsid w:val="00CA4463"/>
    <w:rsid w:val="00CA686B"/>
    <w:rsid w:val="00CA691A"/>
    <w:rsid w:val="00CA6D95"/>
    <w:rsid w:val="00CA7101"/>
    <w:rsid w:val="00CA7442"/>
    <w:rsid w:val="00CA783F"/>
    <w:rsid w:val="00CA7B4F"/>
    <w:rsid w:val="00CB235A"/>
    <w:rsid w:val="00CB2B4B"/>
    <w:rsid w:val="00CB2EAC"/>
    <w:rsid w:val="00CB2EDA"/>
    <w:rsid w:val="00CB3065"/>
    <w:rsid w:val="00CB313E"/>
    <w:rsid w:val="00CB32D0"/>
    <w:rsid w:val="00CB3C47"/>
    <w:rsid w:val="00CB3FFE"/>
    <w:rsid w:val="00CB491E"/>
    <w:rsid w:val="00CB514D"/>
    <w:rsid w:val="00CB5174"/>
    <w:rsid w:val="00CB544E"/>
    <w:rsid w:val="00CB5A5C"/>
    <w:rsid w:val="00CB6177"/>
    <w:rsid w:val="00CB6362"/>
    <w:rsid w:val="00CB6B46"/>
    <w:rsid w:val="00CB7008"/>
    <w:rsid w:val="00CB7017"/>
    <w:rsid w:val="00CB71E8"/>
    <w:rsid w:val="00CB721B"/>
    <w:rsid w:val="00CB72E4"/>
    <w:rsid w:val="00CB760E"/>
    <w:rsid w:val="00CB7C81"/>
    <w:rsid w:val="00CC002E"/>
    <w:rsid w:val="00CC0792"/>
    <w:rsid w:val="00CC1321"/>
    <w:rsid w:val="00CC27CD"/>
    <w:rsid w:val="00CC380A"/>
    <w:rsid w:val="00CC4D4E"/>
    <w:rsid w:val="00CC6278"/>
    <w:rsid w:val="00CC72FF"/>
    <w:rsid w:val="00CC778F"/>
    <w:rsid w:val="00CC780E"/>
    <w:rsid w:val="00CD0A70"/>
    <w:rsid w:val="00CD0B2C"/>
    <w:rsid w:val="00CD1242"/>
    <w:rsid w:val="00CD221B"/>
    <w:rsid w:val="00CD234A"/>
    <w:rsid w:val="00CD2587"/>
    <w:rsid w:val="00CD29D6"/>
    <w:rsid w:val="00CD49B7"/>
    <w:rsid w:val="00CD4BCD"/>
    <w:rsid w:val="00CD5870"/>
    <w:rsid w:val="00CD5DF4"/>
    <w:rsid w:val="00CD66B1"/>
    <w:rsid w:val="00CD68FF"/>
    <w:rsid w:val="00CD6E88"/>
    <w:rsid w:val="00CD6F37"/>
    <w:rsid w:val="00CD6F3D"/>
    <w:rsid w:val="00CE0092"/>
    <w:rsid w:val="00CE22D7"/>
    <w:rsid w:val="00CE27E2"/>
    <w:rsid w:val="00CE3ADB"/>
    <w:rsid w:val="00CE5751"/>
    <w:rsid w:val="00CE59E2"/>
    <w:rsid w:val="00CE6327"/>
    <w:rsid w:val="00CE7E7C"/>
    <w:rsid w:val="00CF0584"/>
    <w:rsid w:val="00CF0961"/>
    <w:rsid w:val="00CF0E2F"/>
    <w:rsid w:val="00CF1258"/>
    <w:rsid w:val="00CF147F"/>
    <w:rsid w:val="00CF26C8"/>
    <w:rsid w:val="00CF3328"/>
    <w:rsid w:val="00CF382F"/>
    <w:rsid w:val="00CF41E7"/>
    <w:rsid w:val="00CF42D0"/>
    <w:rsid w:val="00CF47F0"/>
    <w:rsid w:val="00CF4AEB"/>
    <w:rsid w:val="00CF4CEE"/>
    <w:rsid w:val="00CF7102"/>
    <w:rsid w:val="00CF7ACE"/>
    <w:rsid w:val="00D0017B"/>
    <w:rsid w:val="00D0068F"/>
    <w:rsid w:val="00D00E36"/>
    <w:rsid w:val="00D00F47"/>
    <w:rsid w:val="00D029D7"/>
    <w:rsid w:val="00D03604"/>
    <w:rsid w:val="00D03E34"/>
    <w:rsid w:val="00D0442A"/>
    <w:rsid w:val="00D04456"/>
    <w:rsid w:val="00D0483C"/>
    <w:rsid w:val="00D04D17"/>
    <w:rsid w:val="00D05295"/>
    <w:rsid w:val="00D0603A"/>
    <w:rsid w:val="00D06733"/>
    <w:rsid w:val="00D075A6"/>
    <w:rsid w:val="00D07A97"/>
    <w:rsid w:val="00D102BD"/>
    <w:rsid w:val="00D113BD"/>
    <w:rsid w:val="00D119C8"/>
    <w:rsid w:val="00D12315"/>
    <w:rsid w:val="00D13089"/>
    <w:rsid w:val="00D13B12"/>
    <w:rsid w:val="00D1419B"/>
    <w:rsid w:val="00D14366"/>
    <w:rsid w:val="00D159DB"/>
    <w:rsid w:val="00D15A63"/>
    <w:rsid w:val="00D15A73"/>
    <w:rsid w:val="00D16446"/>
    <w:rsid w:val="00D16FB5"/>
    <w:rsid w:val="00D1728A"/>
    <w:rsid w:val="00D179B4"/>
    <w:rsid w:val="00D17E70"/>
    <w:rsid w:val="00D2061A"/>
    <w:rsid w:val="00D20E86"/>
    <w:rsid w:val="00D22B39"/>
    <w:rsid w:val="00D24405"/>
    <w:rsid w:val="00D24643"/>
    <w:rsid w:val="00D2492C"/>
    <w:rsid w:val="00D27117"/>
    <w:rsid w:val="00D27576"/>
    <w:rsid w:val="00D3258F"/>
    <w:rsid w:val="00D3281E"/>
    <w:rsid w:val="00D32C78"/>
    <w:rsid w:val="00D32D6A"/>
    <w:rsid w:val="00D32E50"/>
    <w:rsid w:val="00D342AB"/>
    <w:rsid w:val="00D34343"/>
    <w:rsid w:val="00D3447B"/>
    <w:rsid w:val="00D34687"/>
    <w:rsid w:val="00D35206"/>
    <w:rsid w:val="00D35633"/>
    <w:rsid w:val="00D35D62"/>
    <w:rsid w:val="00D36066"/>
    <w:rsid w:val="00D36FA3"/>
    <w:rsid w:val="00D37DCB"/>
    <w:rsid w:val="00D37FF7"/>
    <w:rsid w:val="00D40457"/>
    <w:rsid w:val="00D40523"/>
    <w:rsid w:val="00D40AA5"/>
    <w:rsid w:val="00D40B77"/>
    <w:rsid w:val="00D411CF"/>
    <w:rsid w:val="00D41437"/>
    <w:rsid w:val="00D419D3"/>
    <w:rsid w:val="00D419FB"/>
    <w:rsid w:val="00D42A0D"/>
    <w:rsid w:val="00D43ADE"/>
    <w:rsid w:val="00D44652"/>
    <w:rsid w:val="00D45C68"/>
    <w:rsid w:val="00D45EB2"/>
    <w:rsid w:val="00D46317"/>
    <w:rsid w:val="00D47441"/>
    <w:rsid w:val="00D50220"/>
    <w:rsid w:val="00D508FE"/>
    <w:rsid w:val="00D5166F"/>
    <w:rsid w:val="00D51D7E"/>
    <w:rsid w:val="00D51DD2"/>
    <w:rsid w:val="00D53085"/>
    <w:rsid w:val="00D53CBE"/>
    <w:rsid w:val="00D5556A"/>
    <w:rsid w:val="00D55685"/>
    <w:rsid w:val="00D55689"/>
    <w:rsid w:val="00D564DF"/>
    <w:rsid w:val="00D56B39"/>
    <w:rsid w:val="00D56D04"/>
    <w:rsid w:val="00D5770C"/>
    <w:rsid w:val="00D57771"/>
    <w:rsid w:val="00D615B4"/>
    <w:rsid w:val="00D62720"/>
    <w:rsid w:val="00D62775"/>
    <w:rsid w:val="00D64C33"/>
    <w:rsid w:val="00D66477"/>
    <w:rsid w:val="00D71332"/>
    <w:rsid w:val="00D714E0"/>
    <w:rsid w:val="00D7245B"/>
    <w:rsid w:val="00D72CA2"/>
    <w:rsid w:val="00D73C7D"/>
    <w:rsid w:val="00D749AB"/>
    <w:rsid w:val="00D74B07"/>
    <w:rsid w:val="00D766C7"/>
    <w:rsid w:val="00D769FF"/>
    <w:rsid w:val="00D76D01"/>
    <w:rsid w:val="00D803D0"/>
    <w:rsid w:val="00D807C5"/>
    <w:rsid w:val="00D80A05"/>
    <w:rsid w:val="00D81871"/>
    <w:rsid w:val="00D81BEE"/>
    <w:rsid w:val="00D81C15"/>
    <w:rsid w:val="00D81CC2"/>
    <w:rsid w:val="00D81D27"/>
    <w:rsid w:val="00D81F8C"/>
    <w:rsid w:val="00D8204C"/>
    <w:rsid w:val="00D82FAD"/>
    <w:rsid w:val="00D83D59"/>
    <w:rsid w:val="00D8412D"/>
    <w:rsid w:val="00D84EED"/>
    <w:rsid w:val="00D8561F"/>
    <w:rsid w:val="00D85F8E"/>
    <w:rsid w:val="00D866CA"/>
    <w:rsid w:val="00D86B26"/>
    <w:rsid w:val="00D87820"/>
    <w:rsid w:val="00D8786D"/>
    <w:rsid w:val="00D906C5"/>
    <w:rsid w:val="00D92704"/>
    <w:rsid w:val="00D92F96"/>
    <w:rsid w:val="00D9311B"/>
    <w:rsid w:val="00D939FD"/>
    <w:rsid w:val="00D9421B"/>
    <w:rsid w:val="00D94F49"/>
    <w:rsid w:val="00D973AB"/>
    <w:rsid w:val="00D974B1"/>
    <w:rsid w:val="00D976E4"/>
    <w:rsid w:val="00D97C16"/>
    <w:rsid w:val="00DA0715"/>
    <w:rsid w:val="00DA1144"/>
    <w:rsid w:val="00DA21A6"/>
    <w:rsid w:val="00DA2920"/>
    <w:rsid w:val="00DA2E36"/>
    <w:rsid w:val="00DA2F59"/>
    <w:rsid w:val="00DA5787"/>
    <w:rsid w:val="00DA68ED"/>
    <w:rsid w:val="00DA6D71"/>
    <w:rsid w:val="00DA7782"/>
    <w:rsid w:val="00DA7850"/>
    <w:rsid w:val="00DB0303"/>
    <w:rsid w:val="00DB0671"/>
    <w:rsid w:val="00DB1B48"/>
    <w:rsid w:val="00DB2029"/>
    <w:rsid w:val="00DB22CD"/>
    <w:rsid w:val="00DB2982"/>
    <w:rsid w:val="00DB2A03"/>
    <w:rsid w:val="00DB3FDB"/>
    <w:rsid w:val="00DB40E4"/>
    <w:rsid w:val="00DB4528"/>
    <w:rsid w:val="00DB475B"/>
    <w:rsid w:val="00DB52AA"/>
    <w:rsid w:val="00DB55AB"/>
    <w:rsid w:val="00DB6361"/>
    <w:rsid w:val="00DB6DEB"/>
    <w:rsid w:val="00DB7B77"/>
    <w:rsid w:val="00DC0459"/>
    <w:rsid w:val="00DC04CD"/>
    <w:rsid w:val="00DC0E54"/>
    <w:rsid w:val="00DC118A"/>
    <w:rsid w:val="00DC2ECF"/>
    <w:rsid w:val="00DC2F33"/>
    <w:rsid w:val="00DC314A"/>
    <w:rsid w:val="00DC32DB"/>
    <w:rsid w:val="00DC37C3"/>
    <w:rsid w:val="00DC453E"/>
    <w:rsid w:val="00DC48D3"/>
    <w:rsid w:val="00DC4911"/>
    <w:rsid w:val="00DC4A2D"/>
    <w:rsid w:val="00DC5F11"/>
    <w:rsid w:val="00DC6453"/>
    <w:rsid w:val="00DC6664"/>
    <w:rsid w:val="00DD0F82"/>
    <w:rsid w:val="00DD2345"/>
    <w:rsid w:val="00DD243B"/>
    <w:rsid w:val="00DD2463"/>
    <w:rsid w:val="00DD2514"/>
    <w:rsid w:val="00DD33AF"/>
    <w:rsid w:val="00DD44AA"/>
    <w:rsid w:val="00DD4A81"/>
    <w:rsid w:val="00DD4B7B"/>
    <w:rsid w:val="00DD5AF1"/>
    <w:rsid w:val="00DD5FEA"/>
    <w:rsid w:val="00DD6060"/>
    <w:rsid w:val="00DD65D4"/>
    <w:rsid w:val="00DD77FA"/>
    <w:rsid w:val="00DE01F2"/>
    <w:rsid w:val="00DE03EF"/>
    <w:rsid w:val="00DE084C"/>
    <w:rsid w:val="00DE0EC3"/>
    <w:rsid w:val="00DE11C9"/>
    <w:rsid w:val="00DE19C0"/>
    <w:rsid w:val="00DE2309"/>
    <w:rsid w:val="00DE26C7"/>
    <w:rsid w:val="00DE3399"/>
    <w:rsid w:val="00DE3A09"/>
    <w:rsid w:val="00DE4CEE"/>
    <w:rsid w:val="00DE5BC4"/>
    <w:rsid w:val="00DE5D6B"/>
    <w:rsid w:val="00DE6032"/>
    <w:rsid w:val="00DE6DA4"/>
    <w:rsid w:val="00DE7D96"/>
    <w:rsid w:val="00DE7E1A"/>
    <w:rsid w:val="00DF05F2"/>
    <w:rsid w:val="00DF19EA"/>
    <w:rsid w:val="00DF1C11"/>
    <w:rsid w:val="00DF1EA8"/>
    <w:rsid w:val="00DF2C38"/>
    <w:rsid w:val="00DF2E56"/>
    <w:rsid w:val="00DF39E8"/>
    <w:rsid w:val="00DF3CCE"/>
    <w:rsid w:val="00DF4943"/>
    <w:rsid w:val="00DF4A9B"/>
    <w:rsid w:val="00DF5733"/>
    <w:rsid w:val="00DF5B04"/>
    <w:rsid w:val="00DF6F7C"/>
    <w:rsid w:val="00DF7902"/>
    <w:rsid w:val="00DF7CE2"/>
    <w:rsid w:val="00E007F3"/>
    <w:rsid w:val="00E02574"/>
    <w:rsid w:val="00E0421F"/>
    <w:rsid w:val="00E04350"/>
    <w:rsid w:val="00E04887"/>
    <w:rsid w:val="00E04943"/>
    <w:rsid w:val="00E049F3"/>
    <w:rsid w:val="00E04E2D"/>
    <w:rsid w:val="00E04FEF"/>
    <w:rsid w:val="00E04FFF"/>
    <w:rsid w:val="00E052A2"/>
    <w:rsid w:val="00E062C1"/>
    <w:rsid w:val="00E0638D"/>
    <w:rsid w:val="00E0663A"/>
    <w:rsid w:val="00E0692E"/>
    <w:rsid w:val="00E06A05"/>
    <w:rsid w:val="00E10AFC"/>
    <w:rsid w:val="00E11F2E"/>
    <w:rsid w:val="00E1266C"/>
    <w:rsid w:val="00E134E6"/>
    <w:rsid w:val="00E14A70"/>
    <w:rsid w:val="00E15287"/>
    <w:rsid w:val="00E167C6"/>
    <w:rsid w:val="00E168A4"/>
    <w:rsid w:val="00E16ECF"/>
    <w:rsid w:val="00E17131"/>
    <w:rsid w:val="00E20B1D"/>
    <w:rsid w:val="00E220B4"/>
    <w:rsid w:val="00E22138"/>
    <w:rsid w:val="00E2306E"/>
    <w:rsid w:val="00E2390E"/>
    <w:rsid w:val="00E23BEB"/>
    <w:rsid w:val="00E24109"/>
    <w:rsid w:val="00E24452"/>
    <w:rsid w:val="00E244CA"/>
    <w:rsid w:val="00E2504E"/>
    <w:rsid w:val="00E25973"/>
    <w:rsid w:val="00E2600F"/>
    <w:rsid w:val="00E266BA"/>
    <w:rsid w:val="00E2698A"/>
    <w:rsid w:val="00E2772A"/>
    <w:rsid w:val="00E2799D"/>
    <w:rsid w:val="00E27A3D"/>
    <w:rsid w:val="00E27CE1"/>
    <w:rsid w:val="00E30C5B"/>
    <w:rsid w:val="00E31B63"/>
    <w:rsid w:val="00E32B07"/>
    <w:rsid w:val="00E331C7"/>
    <w:rsid w:val="00E33725"/>
    <w:rsid w:val="00E33789"/>
    <w:rsid w:val="00E33E5F"/>
    <w:rsid w:val="00E344FA"/>
    <w:rsid w:val="00E34B53"/>
    <w:rsid w:val="00E35C4A"/>
    <w:rsid w:val="00E365D9"/>
    <w:rsid w:val="00E3696F"/>
    <w:rsid w:val="00E36E17"/>
    <w:rsid w:val="00E371B1"/>
    <w:rsid w:val="00E3799A"/>
    <w:rsid w:val="00E410F5"/>
    <w:rsid w:val="00E42305"/>
    <w:rsid w:val="00E42619"/>
    <w:rsid w:val="00E43563"/>
    <w:rsid w:val="00E449B4"/>
    <w:rsid w:val="00E45284"/>
    <w:rsid w:val="00E45700"/>
    <w:rsid w:val="00E457E5"/>
    <w:rsid w:val="00E461A5"/>
    <w:rsid w:val="00E46FF6"/>
    <w:rsid w:val="00E47F96"/>
    <w:rsid w:val="00E50407"/>
    <w:rsid w:val="00E50995"/>
    <w:rsid w:val="00E509DC"/>
    <w:rsid w:val="00E50CC5"/>
    <w:rsid w:val="00E51221"/>
    <w:rsid w:val="00E5137E"/>
    <w:rsid w:val="00E52F4F"/>
    <w:rsid w:val="00E5451F"/>
    <w:rsid w:val="00E54B11"/>
    <w:rsid w:val="00E54F58"/>
    <w:rsid w:val="00E552B0"/>
    <w:rsid w:val="00E554DA"/>
    <w:rsid w:val="00E55E86"/>
    <w:rsid w:val="00E56703"/>
    <w:rsid w:val="00E56AD7"/>
    <w:rsid w:val="00E573F8"/>
    <w:rsid w:val="00E62D18"/>
    <w:rsid w:val="00E62DFF"/>
    <w:rsid w:val="00E62FB5"/>
    <w:rsid w:val="00E63393"/>
    <w:rsid w:val="00E63570"/>
    <w:rsid w:val="00E655F1"/>
    <w:rsid w:val="00E658DC"/>
    <w:rsid w:val="00E6592B"/>
    <w:rsid w:val="00E665FF"/>
    <w:rsid w:val="00E675D7"/>
    <w:rsid w:val="00E70E4A"/>
    <w:rsid w:val="00E712D1"/>
    <w:rsid w:val="00E72209"/>
    <w:rsid w:val="00E72743"/>
    <w:rsid w:val="00E72955"/>
    <w:rsid w:val="00E72AAA"/>
    <w:rsid w:val="00E737E4"/>
    <w:rsid w:val="00E7394E"/>
    <w:rsid w:val="00E748F1"/>
    <w:rsid w:val="00E751F5"/>
    <w:rsid w:val="00E75425"/>
    <w:rsid w:val="00E75EE8"/>
    <w:rsid w:val="00E76729"/>
    <w:rsid w:val="00E768BE"/>
    <w:rsid w:val="00E7736E"/>
    <w:rsid w:val="00E773BA"/>
    <w:rsid w:val="00E77F23"/>
    <w:rsid w:val="00E81119"/>
    <w:rsid w:val="00E81470"/>
    <w:rsid w:val="00E81DD3"/>
    <w:rsid w:val="00E81DEA"/>
    <w:rsid w:val="00E8252F"/>
    <w:rsid w:val="00E83CE6"/>
    <w:rsid w:val="00E84CC3"/>
    <w:rsid w:val="00E84CC4"/>
    <w:rsid w:val="00E84FA2"/>
    <w:rsid w:val="00E858C9"/>
    <w:rsid w:val="00E870B6"/>
    <w:rsid w:val="00E87A9E"/>
    <w:rsid w:val="00E9145B"/>
    <w:rsid w:val="00E91691"/>
    <w:rsid w:val="00E916FD"/>
    <w:rsid w:val="00E91CCB"/>
    <w:rsid w:val="00E91E3F"/>
    <w:rsid w:val="00E920F3"/>
    <w:rsid w:val="00E93540"/>
    <w:rsid w:val="00E9420B"/>
    <w:rsid w:val="00E94545"/>
    <w:rsid w:val="00E94B97"/>
    <w:rsid w:val="00E9634F"/>
    <w:rsid w:val="00E96778"/>
    <w:rsid w:val="00E9750F"/>
    <w:rsid w:val="00E97A44"/>
    <w:rsid w:val="00E97EEE"/>
    <w:rsid w:val="00E97F50"/>
    <w:rsid w:val="00EA08C0"/>
    <w:rsid w:val="00EA0F16"/>
    <w:rsid w:val="00EA2779"/>
    <w:rsid w:val="00EA3B6B"/>
    <w:rsid w:val="00EA3FE9"/>
    <w:rsid w:val="00EA4312"/>
    <w:rsid w:val="00EA4845"/>
    <w:rsid w:val="00EA491B"/>
    <w:rsid w:val="00EA4ABF"/>
    <w:rsid w:val="00EA5B3E"/>
    <w:rsid w:val="00EA6E50"/>
    <w:rsid w:val="00EA7589"/>
    <w:rsid w:val="00EA7FA0"/>
    <w:rsid w:val="00EB0195"/>
    <w:rsid w:val="00EB116D"/>
    <w:rsid w:val="00EB1F0B"/>
    <w:rsid w:val="00EB25DB"/>
    <w:rsid w:val="00EB2C55"/>
    <w:rsid w:val="00EB304F"/>
    <w:rsid w:val="00EB3DE6"/>
    <w:rsid w:val="00EB5BCD"/>
    <w:rsid w:val="00EB6911"/>
    <w:rsid w:val="00EB69CB"/>
    <w:rsid w:val="00EB721A"/>
    <w:rsid w:val="00EB7658"/>
    <w:rsid w:val="00EB7B77"/>
    <w:rsid w:val="00EC0D9C"/>
    <w:rsid w:val="00EC0F02"/>
    <w:rsid w:val="00EC110F"/>
    <w:rsid w:val="00EC1624"/>
    <w:rsid w:val="00EC1676"/>
    <w:rsid w:val="00EC2B8B"/>
    <w:rsid w:val="00EC2E0E"/>
    <w:rsid w:val="00EC4C34"/>
    <w:rsid w:val="00EC6996"/>
    <w:rsid w:val="00EC6C37"/>
    <w:rsid w:val="00EC6D7F"/>
    <w:rsid w:val="00EC742F"/>
    <w:rsid w:val="00EC7D4B"/>
    <w:rsid w:val="00ED009F"/>
    <w:rsid w:val="00ED041D"/>
    <w:rsid w:val="00ED14AC"/>
    <w:rsid w:val="00ED195F"/>
    <w:rsid w:val="00ED25B5"/>
    <w:rsid w:val="00ED2786"/>
    <w:rsid w:val="00ED2931"/>
    <w:rsid w:val="00ED307F"/>
    <w:rsid w:val="00ED312C"/>
    <w:rsid w:val="00ED401C"/>
    <w:rsid w:val="00ED4CFC"/>
    <w:rsid w:val="00ED5B82"/>
    <w:rsid w:val="00ED5E6E"/>
    <w:rsid w:val="00ED69C6"/>
    <w:rsid w:val="00ED6AF5"/>
    <w:rsid w:val="00ED7BA6"/>
    <w:rsid w:val="00EE0A8A"/>
    <w:rsid w:val="00EE11D7"/>
    <w:rsid w:val="00EE1447"/>
    <w:rsid w:val="00EE17C1"/>
    <w:rsid w:val="00EE1879"/>
    <w:rsid w:val="00EE1A7C"/>
    <w:rsid w:val="00EE2BE5"/>
    <w:rsid w:val="00EE508B"/>
    <w:rsid w:val="00EE5126"/>
    <w:rsid w:val="00EE59C1"/>
    <w:rsid w:val="00EE647C"/>
    <w:rsid w:val="00EE667D"/>
    <w:rsid w:val="00EE676D"/>
    <w:rsid w:val="00EE729A"/>
    <w:rsid w:val="00EE7A33"/>
    <w:rsid w:val="00EE7E50"/>
    <w:rsid w:val="00EF0E75"/>
    <w:rsid w:val="00EF11A9"/>
    <w:rsid w:val="00EF1250"/>
    <w:rsid w:val="00EF14F9"/>
    <w:rsid w:val="00EF1BE1"/>
    <w:rsid w:val="00EF2328"/>
    <w:rsid w:val="00EF29D3"/>
    <w:rsid w:val="00EF2DF0"/>
    <w:rsid w:val="00EF2F4F"/>
    <w:rsid w:val="00EF7228"/>
    <w:rsid w:val="00F0079D"/>
    <w:rsid w:val="00F00917"/>
    <w:rsid w:val="00F00AB9"/>
    <w:rsid w:val="00F0106F"/>
    <w:rsid w:val="00F012BA"/>
    <w:rsid w:val="00F0255A"/>
    <w:rsid w:val="00F02AA7"/>
    <w:rsid w:val="00F03263"/>
    <w:rsid w:val="00F03283"/>
    <w:rsid w:val="00F035F0"/>
    <w:rsid w:val="00F045F5"/>
    <w:rsid w:val="00F04871"/>
    <w:rsid w:val="00F04907"/>
    <w:rsid w:val="00F04BD1"/>
    <w:rsid w:val="00F05251"/>
    <w:rsid w:val="00F05419"/>
    <w:rsid w:val="00F05956"/>
    <w:rsid w:val="00F05A40"/>
    <w:rsid w:val="00F0662A"/>
    <w:rsid w:val="00F06EFD"/>
    <w:rsid w:val="00F0710C"/>
    <w:rsid w:val="00F10989"/>
    <w:rsid w:val="00F109A5"/>
    <w:rsid w:val="00F11992"/>
    <w:rsid w:val="00F1254A"/>
    <w:rsid w:val="00F1265F"/>
    <w:rsid w:val="00F1295D"/>
    <w:rsid w:val="00F12D00"/>
    <w:rsid w:val="00F13115"/>
    <w:rsid w:val="00F13235"/>
    <w:rsid w:val="00F14182"/>
    <w:rsid w:val="00F1463C"/>
    <w:rsid w:val="00F1468F"/>
    <w:rsid w:val="00F14705"/>
    <w:rsid w:val="00F14B8D"/>
    <w:rsid w:val="00F14E90"/>
    <w:rsid w:val="00F153D0"/>
    <w:rsid w:val="00F15508"/>
    <w:rsid w:val="00F159B1"/>
    <w:rsid w:val="00F16481"/>
    <w:rsid w:val="00F1690A"/>
    <w:rsid w:val="00F17021"/>
    <w:rsid w:val="00F1778D"/>
    <w:rsid w:val="00F20356"/>
    <w:rsid w:val="00F20ACA"/>
    <w:rsid w:val="00F214DB"/>
    <w:rsid w:val="00F215A4"/>
    <w:rsid w:val="00F22412"/>
    <w:rsid w:val="00F23773"/>
    <w:rsid w:val="00F23821"/>
    <w:rsid w:val="00F23B42"/>
    <w:rsid w:val="00F24A43"/>
    <w:rsid w:val="00F24B92"/>
    <w:rsid w:val="00F25948"/>
    <w:rsid w:val="00F25967"/>
    <w:rsid w:val="00F2607B"/>
    <w:rsid w:val="00F26AED"/>
    <w:rsid w:val="00F26C93"/>
    <w:rsid w:val="00F27150"/>
    <w:rsid w:val="00F27314"/>
    <w:rsid w:val="00F279B7"/>
    <w:rsid w:val="00F30F8A"/>
    <w:rsid w:val="00F3194F"/>
    <w:rsid w:val="00F32686"/>
    <w:rsid w:val="00F32846"/>
    <w:rsid w:val="00F32E4F"/>
    <w:rsid w:val="00F34B7F"/>
    <w:rsid w:val="00F3534F"/>
    <w:rsid w:val="00F35514"/>
    <w:rsid w:val="00F35910"/>
    <w:rsid w:val="00F36224"/>
    <w:rsid w:val="00F36C07"/>
    <w:rsid w:val="00F37235"/>
    <w:rsid w:val="00F37329"/>
    <w:rsid w:val="00F40BA1"/>
    <w:rsid w:val="00F40F33"/>
    <w:rsid w:val="00F40FE8"/>
    <w:rsid w:val="00F41CC3"/>
    <w:rsid w:val="00F41F3E"/>
    <w:rsid w:val="00F423E5"/>
    <w:rsid w:val="00F4333E"/>
    <w:rsid w:val="00F43D5C"/>
    <w:rsid w:val="00F44664"/>
    <w:rsid w:val="00F45593"/>
    <w:rsid w:val="00F4588E"/>
    <w:rsid w:val="00F45CF6"/>
    <w:rsid w:val="00F45F25"/>
    <w:rsid w:val="00F4637A"/>
    <w:rsid w:val="00F47C35"/>
    <w:rsid w:val="00F47CD0"/>
    <w:rsid w:val="00F5075A"/>
    <w:rsid w:val="00F50C1B"/>
    <w:rsid w:val="00F50ECF"/>
    <w:rsid w:val="00F514A2"/>
    <w:rsid w:val="00F51DE4"/>
    <w:rsid w:val="00F525D3"/>
    <w:rsid w:val="00F5276D"/>
    <w:rsid w:val="00F5466D"/>
    <w:rsid w:val="00F553C7"/>
    <w:rsid w:val="00F5560C"/>
    <w:rsid w:val="00F558EB"/>
    <w:rsid w:val="00F55C4A"/>
    <w:rsid w:val="00F560AE"/>
    <w:rsid w:val="00F565F7"/>
    <w:rsid w:val="00F566A9"/>
    <w:rsid w:val="00F5704C"/>
    <w:rsid w:val="00F602EE"/>
    <w:rsid w:val="00F605E4"/>
    <w:rsid w:val="00F615F6"/>
    <w:rsid w:val="00F62899"/>
    <w:rsid w:val="00F62C19"/>
    <w:rsid w:val="00F63124"/>
    <w:rsid w:val="00F6383A"/>
    <w:rsid w:val="00F63C2F"/>
    <w:rsid w:val="00F64206"/>
    <w:rsid w:val="00F64D53"/>
    <w:rsid w:val="00F665DB"/>
    <w:rsid w:val="00F67214"/>
    <w:rsid w:val="00F70294"/>
    <w:rsid w:val="00F71018"/>
    <w:rsid w:val="00F711EB"/>
    <w:rsid w:val="00F7166F"/>
    <w:rsid w:val="00F71DD3"/>
    <w:rsid w:val="00F72AE7"/>
    <w:rsid w:val="00F72D2D"/>
    <w:rsid w:val="00F75677"/>
    <w:rsid w:val="00F76401"/>
    <w:rsid w:val="00F764AE"/>
    <w:rsid w:val="00F773AC"/>
    <w:rsid w:val="00F808FF"/>
    <w:rsid w:val="00F816EA"/>
    <w:rsid w:val="00F819F5"/>
    <w:rsid w:val="00F82CB4"/>
    <w:rsid w:val="00F83262"/>
    <w:rsid w:val="00F83357"/>
    <w:rsid w:val="00F83E53"/>
    <w:rsid w:val="00F83F07"/>
    <w:rsid w:val="00F845B9"/>
    <w:rsid w:val="00F84621"/>
    <w:rsid w:val="00F84DEA"/>
    <w:rsid w:val="00F8632C"/>
    <w:rsid w:val="00F865BC"/>
    <w:rsid w:val="00F86649"/>
    <w:rsid w:val="00F86A39"/>
    <w:rsid w:val="00F870BA"/>
    <w:rsid w:val="00F8762E"/>
    <w:rsid w:val="00F90EFF"/>
    <w:rsid w:val="00F917CF"/>
    <w:rsid w:val="00F9233C"/>
    <w:rsid w:val="00F924CB"/>
    <w:rsid w:val="00F92891"/>
    <w:rsid w:val="00F92C36"/>
    <w:rsid w:val="00F92CBA"/>
    <w:rsid w:val="00F92DC4"/>
    <w:rsid w:val="00F9349F"/>
    <w:rsid w:val="00F93955"/>
    <w:rsid w:val="00F94221"/>
    <w:rsid w:val="00F947D4"/>
    <w:rsid w:val="00F94805"/>
    <w:rsid w:val="00F94B62"/>
    <w:rsid w:val="00F94F50"/>
    <w:rsid w:val="00F94F8F"/>
    <w:rsid w:val="00F95801"/>
    <w:rsid w:val="00F95A42"/>
    <w:rsid w:val="00F95BA7"/>
    <w:rsid w:val="00F96215"/>
    <w:rsid w:val="00FA0B0F"/>
    <w:rsid w:val="00FA117B"/>
    <w:rsid w:val="00FA2B67"/>
    <w:rsid w:val="00FA2FEF"/>
    <w:rsid w:val="00FA34C2"/>
    <w:rsid w:val="00FA4369"/>
    <w:rsid w:val="00FA4661"/>
    <w:rsid w:val="00FA4ACA"/>
    <w:rsid w:val="00FA532E"/>
    <w:rsid w:val="00FA53D0"/>
    <w:rsid w:val="00FA697C"/>
    <w:rsid w:val="00FA6AC4"/>
    <w:rsid w:val="00FA7E47"/>
    <w:rsid w:val="00FB07B0"/>
    <w:rsid w:val="00FB0A16"/>
    <w:rsid w:val="00FB11F6"/>
    <w:rsid w:val="00FB3190"/>
    <w:rsid w:val="00FB3851"/>
    <w:rsid w:val="00FB38AF"/>
    <w:rsid w:val="00FB4558"/>
    <w:rsid w:val="00FB4852"/>
    <w:rsid w:val="00FB5103"/>
    <w:rsid w:val="00FB6D8B"/>
    <w:rsid w:val="00FB6E07"/>
    <w:rsid w:val="00FB7C25"/>
    <w:rsid w:val="00FC0632"/>
    <w:rsid w:val="00FC1673"/>
    <w:rsid w:val="00FC1BF6"/>
    <w:rsid w:val="00FC1EAB"/>
    <w:rsid w:val="00FC2421"/>
    <w:rsid w:val="00FC2475"/>
    <w:rsid w:val="00FC415E"/>
    <w:rsid w:val="00FC5C8A"/>
    <w:rsid w:val="00FC5F5B"/>
    <w:rsid w:val="00FC62EA"/>
    <w:rsid w:val="00FC63F1"/>
    <w:rsid w:val="00FC7BAE"/>
    <w:rsid w:val="00FD0FA3"/>
    <w:rsid w:val="00FD1644"/>
    <w:rsid w:val="00FD1990"/>
    <w:rsid w:val="00FD1CCF"/>
    <w:rsid w:val="00FD2C94"/>
    <w:rsid w:val="00FD3068"/>
    <w:rsid w:val="00FD38C0"/>
    <w:rsid w:val="00FD39A5"/>
    <w:rsid w:val="00FD4986"/>
    <w:rsid w:val="00FD4A11"/>
    <w:rsid w:val="00FD4F9C"/>
    <w:rsid w:val="00FD5428"/>
    <w:rsid w:val="00FD57DA"/>
    <w:rsid w:val="00FD5AF4"/>
    <w:rsid w:val="00FD5D3F"/>
    <w:rsid w:val="00FD5EAB"/>
    <w:rsid w:val="00FD631C"/>
    <w:rsid w:val="00FD63E0"/>
    <w:rsid w:val="00FD657D"/>
    <w:rsid w:val="00FD6DCF"/>
    <w:rsid w:val="00FD720D"/>
    <w:rsid w:val="00FE0012"/>
    <w:rsid w:val="00FE033A"/>
    <w:rsid w:val="00FE2BDB"/>
    <w:rsid w:val="00FE3B43"/>
    <w:rsid w:val="00FE3F77"/>
    <w:rsid w:val="00FE5204"/>
    <w:rsid w:val="00FE57AA"/>
    <w:rsid w:val="00FE5B9A"/>
    <w:rsid w:val="00FE624F"/>
    <w:rsid w:val="00FE6EB1"/>
    <w:rsid w:val="00FE70D7"/>
    <w:rsid w:val="00FE7846"/>
    <w:rsid w:val="00FE7A67"/>
    <w:rsid w:val="00FF0209"/>
    <w:rsid w:val="00FF075E"/>
    <w:rsid w:val="00FF1685"/>
    <w:rsid w:val="00FF2AAE"/>
    <w:rsid w:val="00FF3DE5"/>
    <w:rsid w:val="00FF4EB8"/>
    <w:rsid w:val="00FF4EBD"/>
    <w:rsid w:val="00FF5C56"/>
    <w:rsid w:val="00FF65B7"/>
    <w:rsid w:val="00FF6CAF"/>
    <w:rsid w:val="00FF6E9C"/>
    <w:rsid w:val="00FF70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 w:qFormat="1"/>
    <w:lsdException w:name="toc 2" w:qFormat="1"/>
    <w:lsdException w:name="toc 3" w:qFormat="1"/>
    <w:lsdException w:name="footer" w:uiPriority="99"/>
    <w:lsdException w:name="index heading" w:uiPriority="99"/>
    <w:lsdException w:name="caption" w:semiHidden="0" w:unhideWhenUsed="0" w:qFormat="1"/>
    <w:lsdException w:name="table of figures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Title" w:semiHidden="0" w:unhideWhenUsed="0" w:qFormat="1"/>
    <w:lsdException w:name="Default Paragraph Font" w:uiPriority="1"/>
    <w:lsdException w:name="Body Text" w:qFormat="1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3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2">
    <w:name w:val="Normal"/>
    <w:qFormat/>
    <w:rsid w:val="00B6476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3">
    <w:name w:val="heading 1"/>
    <w:aliases w:val="Заголовок 1 Знак Знак,Заголовок 1 Знак Знак Знак"/>
    <w:basedOn w:val="a2"/>
    <w:next w:val="a2"/>
    <w:link w:val="14"/>
    <w:qFormat/>
    <w:rsid w:val="009F2D6A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eastAsia="ru-RU"/>
    </w:rPr>
  </w:style>
  <w:style w:type="paragraph" w:styleId="22">
    <w:name w:val="heading 2"/>
    <w:aliases w:val="Знак2 Знак"/>
    <w:basedOn w:val="a2"/>
    <w:next w:val="a2"/>
    <w:link w:val="23"/>
    <w:qFormat/>
    <w:rsid w:val="00706662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aliases w:val="Знак3 Знак"/>
    <w:basedOn w:val="a2"/>
    <w:next w:val="a2"/>
    <w:link w:val="30"/>
    <w:qFormat/>
    <w:rsid w:val="00706662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2"/>
    <w:next w:val="a2"/>
    <w:link w:val="40"/>
    <w:qFormat/>
    <w:rsid w:val="00706662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2"/>
    <w:next w:val="a2"/>
    <w:link w:val="50"/>
    <w:qFormat/>
    <w:rsid w:val="0044466E"/>
    <w:pPr>
      <w:spacing w:before="240" w:after="60" w:line="240" w:lineRule="auto"/>
      <w:ind w:firstLine="709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2"/>
    <w:next w:val="a2"/>
    <w:link w:val="60"/>
    <w:qFormat/>
    <w:rsid w:val="0044466E"/>
    <w:pPr>
      <w:spacing w:before="240" w:after="60" w:line="240" w:lineRule="auto"/>
      <w:ind w:firstLine="709"/>
      <w:outlineLvl w:val="5"/>
    </w:pPr>
    <w:rPr>
      <w:rFonts w:ascii="Times New Roman" w:eastAsia="Times New Roman" w:hAnsi="Times New Roman"/>
      <w:b/>
      <w:bCs/>
      <w:lang w:eastAsia="ru-RU"/>
    </w:rPr>
  </w:style>
  <w:style w:type="paragraph" w:styleId="7">
    <w:name w:val="heading 7"/>
    <w:basedOn w:val="a2"/>
    <w:next w:val="a2"/>
    <w:link w:val="70"/>
    <w:qFormat/>
    <w:rsid w:val="00BD5AA7"/>
    <w:pPr>
      <w:spacing w:before="240" w:after="60" w:line="240" w:lineRule="auto"/>
      <w:ind w:firstLine="709"/>
      <w:jc w:val="both"/>
      <w:outlineLvl w:val="6"/>
    </w:pPr>
    <w:rPr>
      <w:rFonts w:eastAsia="Times New Roman"/>
      <w:sz w:val="24"/>
      <w:szCs w:val="24"/>
      <w:lang w:eastAsia="ru-RU"/>
    </w:rPr>
  </w:style>
  <w:style w:type="paragraph" w:styleId="8">
    <w:name w:val="heading 8"/>
    <w:basedOn w:val="a2"/>
    <w:next w:val="a2"/>
    <w:link w:val="80"/>
    <w:qFormat/>
    <w:rsid w:val="00F10989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2"/>
    <w:next w:val="a2"/>
    <w:link w:val="90"/>
    <w:qFormat/>
    <w:rsid w:val="009F2D6A"/>
    <w:pPr>
      <w:spacing w:before="240" w:after="60" w:line="240" w:lineRule="auto"/>
      <w:outlineLvl w:val="8"/>
    </w:pPr>
    <w:rPr>
      <w:rFonts w:ascii="Arial" w:eastAsia="Times New Roman" w:hAnsi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4">
    <w:name w:val="Заголовок 1 Знак"/>
    <w:aliases w:val="Заголовок 1 Знак Знак Знак1,Заголовок 1 Знак Знак Знак Знак1"/>
    <w:link w:val="13"/>
    <w:rsid w:val="009F2D6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3">
    <w:name w:val="Заголовок 2 Знак"/>
    <w:aliases w:val="Знак2 Знак Знак1"/>
    <w:link w:val="22"/>
    <w:rsid w:val="0070666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aliases w:val="Знак3 Знак Знак1"/>
    <w:link w:val="3"/>
    <w:rsid w:val="00706662"/>
    <w:rPr>
      <w:rFonts w:ascii="Cambria" w:eastAsia="Times New Roman" w:hAnsi="Cambria" w:cs="Times New Roman"/>
      <w:b/>
      <w:bCs/>
      <w:color w:val="4F81BD"/>
      <w:sz w:val="22"/>
      <w:szCs w:val="22"/>
    </w:rPr>
  </w:style>
  <w:style w:type="character" w:customStyle="1" w:styleId="40">
    <w:name w:val="Заголовок 4 Знак"/>
    <w:link w:val="4"/>
    <w:rsid w:val="00706662"/>
    <w:rPr>
      <w:rFonts w:ascii="Cambria" w:eastAsia="Times New Roman" w:hAnsi="Cambria" w:cs="Times New Roman"/>
      <w:b/>
      <w:bCs/>
      <w:i/>
      <w:iCs/>
      <w:color w:val="4F81BD"/>
      <w:sz w:val="22"/>
      <w:szCs w:val="22"/>
    </w:rPr>
  </w:style>
  <w:style w:type="character" w:customStyle="1" w:styleId="50">
    <w:name w:val="Заголовок 5 Знак"/>
    <w:link w:val="5"/>
    <w:rsid w:val="0044466E"/>
    <w:rPr>
      <w:rFonts w:eastAsia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rsid w:val="0044466E"/>
    <w:rPr>
      <w:rFonts w:eastAsia="Times New Roman"/>
      <w:b/>
      <w:bCs/>
      <w:sz w:val="22"/>
      <w:szCs w:val="22"/>
      <w:lang w:eastAsia="ru-RU"/>
    </w:rPr>
  </w:style>
  <w:style w:type="character" w:customStyle="1" w:styleId="70">
    <w:name w:val="Заголовок 7 Знак"/>
    <w:link w:val="7"/>
    <w:rsid w:val="00BD5AA7"/>
    <w:rPr>
      <w:rFonts w:ascii="Calibri" w:eastAsia="Times New Roman" w:hAnsi="Calibri"/>
      <w:sz w:val="24"/>
      <w:szCs w:val="24"/>
      <w:lang w:eastAsia="ru-RU"/>
    </w:rPr>
  </w:style>
  <w:style w:type="character" w:customStyle="1" w:styleId="80">
    <w:name w:val="Заголовок 8 Знак"/>
    <w:link w:val="8"/>
    <w:rsid w:val="00F10989"/>
    <w:rPr>
      <w:rFonts w:ascii="Cambria" w:eastAsia="Times New Roman" w:hAnsi="Cambria"/>
      <w:color w:val="404040"/>
      <w:sz w:val="20"/>
      <w:szCs w:val="20"/>
    </w:rPr>
  </w:style>
  <w:style w:type="character" w:customStyle="1" w:styleId="90">
    <w:name w:val="Заголовок 9 Знак"/>
    <w:link w:val="9"/>
    <w:rsid w:val="009F2D6A"/>
    <w:rPr>
      <w:rFonts w:ascii="Arial" w:eastAsia="Times New Roman" w:hAnsi="Arial" w:cs="Arial"/>
      <w:sz w:val="22"/>
      <w:szCs w:val="22"/>
      <w:lang w:eastAsia="ru-RU"/>
    </w:rPr>
  </w:style>
  <w:style w:type="paragraph" w:styleId="a6">
    <w:name w:val="List Paragraph"/>
    <w:basedOn w:val="a2"/>
    <w:qFormat/>
    <w:rsid w:val="00E43563"/>
    <w:pPr>
      <w:ind w:left="720"/>
      <w:contextualSpacing/>
    </w:pPr>
  </w:style>
  <w:style w:type="paragraph" w:styleId="a7">
    <w:name w:val="Balloon Text"/>
    <w:basedOn w:val="a2"/>
    <w:link w:val="a8"/>
    <w:semiHidden/>
    <w:unhideWhenUsed/>
    <w:rsid w:val="00683A8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683A88"/>
    <w:rPr>
      <w:rFonts w:ascii="Tahoma" w:hAnsi="Tahoma" w:cs="Tahoma"/>
      <w:sz w:val="16"/>
      <w:szCs w:val="16"/>
    </w:rPr>
  </w:style>
  <w:style w:type="paragraph" w:styleId="a9">
    <w:name w:val="header"/>
    <w:aliases w:val=" Знак"/>
    <w:basedOn w:val="a2"/>
    <w:link w:val="aa"/>
    <w:unhideWhenUsed/>
    <w:rsid w:val="005059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aliases w:val=" Знак Знак"/>
    <w:link w:val="a9"/>
    <w:rsid w:val="00505977"/>
    <w:rPr>
      <w:rFonts w:ascii="Calibri" w:hAnsi="Calibri" w:cs="Times New Roman"/>
      <w:sz w:val="22"/>
      <w:szCs w:val="22"/>
    </w:rPr>
  </w:style>
  <w:style w:type="paragraph" w:styleId="ab">
    <w:name w:val="footer"/>
    <w:basedOn w:val="a2"/>
    <w:link w:val="ac"/>
    <w:uiPriority w:val="99"/>
    <w:unhideWhenUsed/>
    <w:rsid w:val="005059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link w:val="ab"/>
    <w:uiPriority w:val="99"/>
    <w:rsid w:val="00505977"/>
    <w:rPr>
      <w:rFonts w:ascii="Calibri" w:hAnsi="Calibri" w:cs="Times New Roman"/>
      <w:sz w:val="22"/>
      <w:szCs w:val="22"/>
    </w:rPr>
  </w:style>
  <w:style w:type="paragraph" w:styleId="ad">
    <w:name w:val="No Spacing"/>
    <w:link w:val="ae"/>
    <w:uiPriority w:val="1"/>
    <w:qFormat/>
    <w:rsid w:val="00411FA8"/>
    <w:rPr>
      <w:rFonts w:ascii="Calibri" w:eastAsia="Times New Roman" w:hAnsi="Calibri"/>
      <w:sz w:val="22"/>
      <w:szCs w:val="22"/>
      <w:lang w:eastAsia="en-US"/>
    </w:rPr>
  </w:style>
  <w:style w:type="character" w:customStyle="1" w:styleId="ae">
    <w:name w:val="Без интервала Знак"/>
    <w:link w:val="ad"/>
    <w:uiPriority w:val="1"/>
    <w:rsid w:val="00411FA8"/>
    <w:rPr>
      <w:rFonts w:ascii="Calibri" w:eastAsia="Times New Roman" w:hAnsi="Calibri"/>
      <w:sz w:val="22"/>
      <w:szCs w:val="22"/>
      <w:lang w:val="ru-RU" w:eastAsia="en-US" w:bidi="ar-SA"/>
    </w:rPr>
  </w:style>
  <w:style w:type="table" w:styleId="af">
    <w:name w:val="Table Grid"/>
    <w:aliases w:val="Tab Border,Table Grid Report"/>
    <w:basedOn w:val="a4"/>
    <w:uiPriority w:val="59"/>
    <w:rsid w:val="0062512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rmal (Web)"/>
    <w:basedOn w:val="a2"/>
    <w:rsid w:val="00FE0012"/>
    <w:pPr>
      <w:spacing w:before="75" w:after="75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S1">
    <w:name w:val="S_Маркированный"/>
    <w:basedOn w:val="a2"/>
    <w:link w:val="S20"/>
    <w:rsid w:val="00706662"/>
    <w:pPr>
      <w:tabs>
        <w:tab w:val="left" w:pos="1260"/>
      </w:tabs>
      <w:suppressAutoHyphens/>
      <w:spacing w:after="0" w:line="36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20">
    <w:name w:val="S_Маркированный Знак2"/>
    <w:link w:val="S1"/>
    <w:rsid w:val="00875545"/>
    <w:rPr>
      <w:rFonts w:eastAsia="Times New Roman"/>
      <w:sz w:val="24"/>
      <w:szCs w:val="24"/>
      <w:lang w:eastAsia="ar-SA"/>
    </w:rPr>
  </w:style>
  <w:style w:type="paragraph" w:styleId="af1">
    <w:name w:val="Body Text Indent"/>
    <w:aliases w:val="Мой Заголовок 1,Основной текст 1"/>
    <w:basedOn w:val="a2"/>
    <w:link w:val="af2"/>
    <w:rsid w:val="00706662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2">
    <w:name w:val="Основной текст с отступом Знак"/>
    <w:aliases w:val="Мой Заголовок 1 Знак,Основной текст 1 Знак"/>
    <w:link w:val="af1"/>
    <w:rsid w:val="00706662"/>
    <w:rPr>
      <w:rFonts w:eastAsia="Times New Roman"/>
      <w:sz w:val="24"/>
      <w:szCs w:val="24"/>
      <w:lang w:eastAsia="ar-SA"/>
    </w:rPr>
  </w:style>
  <w:style w:type="paragraph" w:customStyle="1" w:styleId="S21">
    <w:name w:val="S_Заголовок 2"/>
    <w:basedOn w:val="22"/>
    <w:link w:val="S22"/>
    <w:rsid w:val="00706662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0"/>
      <w:szCs w:val="20"/>
      <w:lang w:eastAsia="ar-SA"/>
    </w:rPr>
  </w:style>
  <w:style w:type="character" w:customStyle="1" w:styleId="S22">
    <w:name w:val="S_Заголовок 2 Знак"/>
    <w:link w:val="S21"/>
    <w:rsid w:val="00CD0B2C"/>
    <w:rPr>
      <w:rFonts w:eastAsia="Times New Roman"/>
      <w:b/>
      <w:i/>
      <w:lang w:eastAsia="ar-SA"/>
    </w:rPr>
  </w:style>
  <w:style w:type="paragraph" w:customStyle="1" w:styleId="S32">
    <w:name w:val="S_Заголовок 3"/>
    <w:basedOn w:val="3"/>
    <w:link w:val="S33"/>
    <w:rsid w:val="00706662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0"/>
      <w:szCs w:val="20"/>
      <w:lang w:eastAsia="ar-SA"/>
    </w:rPr>
  </w:style>
  <w:style w:type="character" w:customStyle="1" w:styleId="S33">
    <w:name w:val="S_Заголовок 3 Знак"/>
    <w:link w:val="S32"/>
    <w:rsid w:val="00C626B5"/>
    <w:rPr>
      <w:rFonts w:eastAsia="Times New Roman"/>
      <w:b/>
      <w:i/>
      <w:lang w:eastAsia="ar-SA"/>
    </w:rPr>
  </w:style>
  <w:style w:type="paragraph" w:customStyle="1" w:styleId="S4">
    <w:name w:val="S_Заголовок 4"/>
    <w:basedOn w:val="4"/>
    <w:link w:val="S40"/>
    <w:rsid w:val="00706662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5">
    <w:name w:val="Знак1"/>
    <w:basedOn w:val="a2"/>
    <w:rsid w:val="00BD5AA7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BD5AA7"/>
    <w:pPr>
      <w:widowControl w:val="0"/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paragraph" w:styleId="a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2"/>
    <w:link w:val="af4"/>
    <w:unhideWhenUsed/>
    <w:rsid w:val="00BD5AA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4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link w:val="af3"/>
    <w:rsid w:val="00BD5AA7"/>
    <w:rPr>
      <w:rFonts w:eastAsia="Times New Roman"/>
      <w:sz w:val="20"/>
      <w:szCs w:val="20"/>
      <w:lang w:eastAsia="ru-RU"/>
    </w:rPr>
  </w:style>
  <w:style w:type="character" w:customStyle="1" w:styleId="ArNar">
    <w:name w:val="Обычный ArNar Знак"/>
    <w:link w:val="ArNar0"/>
    <w:locked/>
    <w:rsid w:val="00BD5AA7"/>
    <w:rPr>
      <w:rFonts w:ascii="Arial Narrow" w:hAnsi="Arial Narrow"/>
      <w:color w:val="000000"/>
      <w:sz w:val="22"/>
    </w:rPr>
  </w:style>
  <w:style w:type="paragraph" w:customStyle="1" w:styleId="ArNar0">
    <w:name w:val="Обычный ArNar"/>
    <w:basedOn w:val="a2"/>
    <w:link w:val="ArNar"/>
    <w:rsid w:val="00BD5AA7"/>
    <w:pPr>
      <w:spacing w:after="0" w:line="240" w:lineRule="auto"/>
      <w:ind w:firstLine="709"/>
      <w:jc w:val="both"/>
    </w:pPr>
    <w:rPr>
      <w:rFonts w:ascii="Arial Narrow" w:hAnsi="Arial Narrow"/>
      <w:color w:val="000000"/>
      <w:szCs w:val="20"/>
    </w:rPr>
  </w:style>
  <w:style w:type="paragraph" w:customStyle="1" w:styleId="af5">
    <w:name w:val="Перечисление + инт"/>
    <w:basedOn w:val="a2"/>
    <w:rsid w:val="00BD5AA7"/>
    <w:pPr>
      <w:tabs>
        <w:tab w:val="num" w:pos="1069"/>
      </w:tabs>
      <w:snapToGrid w:val="0"/>
      <w:spacing w:before="60" w:after="60" w:line="240" w:lineRule="auto"/>
      <w:ind w:left="1069" w:hanging="360"/>
      <w:jc w:val="both"/>
    </w:pPr>
    <w:rPr>
      <w:rFonts w:ascii="Arial Narrow" w:eastAsia="Times New Roman" w:hAnsi="Arial Narrow"/>
      <w:color w:val="000000"/>
      <w:szCs w:val="20"/>
      <w:lang w:eastAsia="ru-RU"/>
    </w:rPr>
  </w:style>
  <w:style w:type="paragraph" w:customStyle="1" w:styleId="24">
    <w:name w:val="Текст с интервалом 2"/>
    <w:basedOn w:val="ArNar0"/>
    <w:rsid w:val="00BD5AA7"/>
    <w:pPr>
      <w:spacing w:before="60"/>
    </w:pPr>
  </w:style>
  <w:style w:type="paragraph" w:customStyle="1" w:styleId="af6">
    <w:name w:val="Текст с интервалом"/>
    <w:basedOn w:val="ArNar0"/>
    <w:next w:val="ArNar0"/>
    <w:rsid w:val="00BD5AA7"/>
    <w:pPr>
      <w:spacing w:before="60" w:after="60"/>
    </w:pPr>
  </w:style>
  <w:style w:type="character" w:styleId="af7">
    <w:name w:val="footnote reference"/>
    <w:aliases w:val="Знак сноски-FN"/>
    <w:unhideWhenUsed/>
    <w:rsid w:val="00BD5AA7"/>
    <w:rPr>
      <w:vertAlign w:val="superscript"/>
    </w:rPr>
  </w:style>
  <w:style w:type="paragraph" w:styleId="af8">
    <w:name w:val="List"/>
    <w:basedOn w:val="ArNar0"/>
    <w:next w:val="a2"/>
    <w:unhideWhenUsed/>
    <w:rsid w:val="00BD5AA7"/>
    <w:pPr>
      <w:spacing w:before="120" w:after="120"/>
    </w:pPr>
    <w:rPr>
      <w:u w:val="single"/>
    </w:rPr>
  </w:style>
  <w:style w:type="paragraph" w:styleId="31">
    <w:name w:val="Body Text 3"/>
    <w:basedOn w:val="a2"/>
    <w:link w:val="32"/>
    <w:rsid w:val="00BD5AA7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3 Знак"/>
    <w:link w:val="31"/>
    <w:rsid w:val="00BD5AA7"/>
    <w:rPr>
      <w:rFonts w:eastAsia="Times New Roman"/>
      <w:sz w:val="16"/>
      <w:szCs w:val="16"/>
      <w:lang w:eastAsia="ru-RU"/>
    </w:rPr>
  </w:style>
  <w:style w:type="paragraph" w:styleId="25">
    <w:name w:val="Body Text 2"/>
    <w:basedOn w:val="a2"/>
    <w:link w:val="220"/>
    <w:rsid w:val="00BD5AA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0">
    <w:name w:val="Основной текст 2 Знак2"/>
    <w:link w:val="25"/>
    <w:rsid w:val="00BD5AA7"/>
    <w:rPr>
      <w:rFonts w:eastAsia="Times New Roman"/>
      <w:sz w:val="24"/>
      <w:szCs w:val="24"/>
      <w:lang w:eastAsia="ru-RU"/>
    </w:rPr>
  </w:style>
  <w:style w:type="character" w:customStyle="1" w:styleId="udar">
    <w:name w:val="udar"/>
    <w:basedOn w:val="a3"/>
    <w:rsid w:val="00BD5AA7"/>
  </w:style>
  <w:style w:type="character" w:styleId="af9">
    <w:name w:val="Hyperlink"/>
    <w:uiPriority w:val="99"/>
    <w:rsid w:val="00BD5AA7"/>
    <w:rPr>
      <w:color w:val="0000FF"/>
      <w:u w:val="single"/>
    </w:rPr>
  </w:style>
  <w:style w:type="paragraph" w:styleId="afa">
    <w:name w:val="Subtitle"/>
    <w:basedOn w:val="ArNar0"/>
    <w:next w:val="ArNar0"/>
    <w:link w:val="afb"/>
    <w:qFormat/>
    <w:rsid w:val="00BD5AA7"/>
    <w:pPr>
      <w:spacing w:before="120" w:after="120"/>
      <w:ind w:left="709" w:right="425" w:firstLine="0"/>
    </w:pPr>
    <w:rPr>
      <w:b/>
      <w:color w:val="auto"/>
    </w:rPr>
  </w:style>
  <w:style w:type="character" w:customStyle="1" w:styleId="afb">
    <w:name w:val="Подзаголовок Знак"/>
    <w:link w:val="afa"/>
    <w:rsid w:val="00BD5AA7"/>
    <w:rPr>
      <w:rFonts w:ascii="Arial Narrow" w:hAnsi="Arial Narrow"/>
      <w:b/>
      <w:sz w:val="22"/>
    </w:rPr>
  </w:style>
  <w:style w:type="paragraph" w:styleId="afc">
    <w:name w:val="Body Text"/>
    <w:aliases w:val=" Знак1 Знак,Основной текст11,bt,Знак1 Знак,Основной текст таблицы,Основной текст таблицы1,Основной текст таблицы2,Основной текст таблицы3,Основной текст таблицы11,Основной текст таблицы21,Основной текст таблицы4,Основной текст таблицы12"/>
    <w:basedOn w:val="a2"/>
    <w:link w:val="afd"/>
    <w:qFormat/>
    <w:rsid w:val="00BD5AA7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d">
    <w:name w:val="Основной текст Знак"/>
    <w:aliases w:val=" Знак1 Знак Знак,Основной текст11 Знак,bt Знак,Знак1 Знак Знак1,Основной текст таблицы Знак,Основной текст таблицы1 Знак,Основной текст таблицы2 Знак,Основной текст таблицы3 Знак,Основной текст таблицы11 Знак"/>
    <w:link w:val="afc"/>
    <w:rsid w:val="00BD5AA7"/>
    <w:rPr>
      <w:rFonts w:eastAsia="Times New Roman"/>
      <w:sz w:val="20"/>
      <w:szCs w:val="20"/>
      <w:lang w:eastAsia="ru-RU"/>
    </w:rPr>
  </w:style>
  <w:style w:type="paragraph" w:customStyle="1" w:styleId="afe">
    <w:name w:val="Основной(РПЗ)"/>
    <w:basedOn w:val="a2"/>
    <w:link w:val="16"/>
    <w:qFormat/>
    <w:rsid w:val="00BD5AA7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6"/>
      <w:szCs w:val="26"/>
      <w:lang w:eastAsia="ru-RU"/>
    </w:rPr>
  </w:style>
  <w:style w:type="character" w:customStyle="1" w:styleId="16">
    <w:name w:val="Основной(РПЗ) Знак1"/>
    <w:link w:val="afe"/>
    <w:rsid w:val="00BD5AA7"/>
    <w:rPr>
      <w:rFonts w:eastAsia="Times New Roman"/>
      <w:sz w:val="26"/>
      <w:szCs w:val="26"/>
      <w:lang w:eastAsia="ru-RU"/>
    </w:rPr>
  </w:style>
  <w:style w:type="paragraph" w:styleId="26">
    <w:name w:val="Body Text Indent 2"/>
    <w:basedOn w:val="a2"/>
    <w:link w:val="27"/>
    <w:rsid w:val="00BD5AA7"/>
    <w:pPr>
      <w:spacing w:after="120" w:line="480" w:lineRule="auto"/>
      <w:ind w:left="283" w:firstLine="709"/>
      <w:jc w:val="both"/>
    </w:pPr>
    <w:rPr>
      <w:rFonts w:ascii="Times New Roman" w:eastAsia="Times New Roman" w:hAnsi="Times New Roman"/>
      <w:sz w:val="20"/>
      <w:szCs w:val="24"/>
      <w:lang w:eastAsia="ru-RU"/>
    </w:rPr>
  </w:style>
  <w:style w:type="character" w:customStyle="1" w:styleId="27">
    <w:name w:val="Основной текст с отступом 2 Знак"/>
    <w:link w:val="26"/>
    <w:rsid w:val="00BD5AA7"/>
    <w:rPr>
      <w:rFonts w:eastAsia="Times New Roman"/>
      <w:szCs w:val="24"/>
      <w:lang w:eastAsia="ru-RU"/>
    </w:rPr>
  </w:style>
  <w:style w:type="paragraph" w:styleId="aff">
    <w:name w:val="Normal Indent"/>
    <w:aliases w:val="Заг_табл Знак,Заг_табл Знак Знак"/>
    <w:basedOn w:val="a2"/>
    <w:next w:val="a2"/>
    <w:link w:val="aff0"/>
    <w:autoRedefine/>
    <w:rsid w:val="00BD5AA7"/>
    <w:pPr>
      <w:widowControl w:val="0"/>
      <w:spacing w:before="120" w:after="0" w:line="240" w:lineRule="auto"/>
      <w:ind w:firstLine="709"/>
      <w:jc w:val="both"/>
    </w:pPr>
    <w:rPr>
      <w:rFonts w:ascii="Times New Roman" w:eastAsia="Times New Roman" w:hAnsi="Times New Roman"/>
      <w:iCs/>
      <w:sz w:val="24"/>
      <w:szCs w:val="24"/>
      <w:lang w:eastAsia="ru-RU"/>
    </w:rPr>
  </w:style>
  <w:style w:type="character" w:customStyle="1" w:styleId="aff0">
    <w:name w:val="Обычный отступ Знак"/>
    <w:aliases w:val="Заг_табл Знак Знак1,Заг_табл Знак Знак Знак"/>
    <w:link w:val="aff"/>
    <w:rsid w:val="00BD5AA7"/>
    <w:rPr>
      <w:rFonts w:eastAsia="Times New Roman"/>
      <w:iCs/>
      <w:sz w:val="24"/>
      <w:szCs w:val="24"/>
      <w:lang w:eastAsia="ru-RU"/>
    </w:rPr>
  </w:style>
  <w:style w:type="character" w:styleId="aff1">
    <w:name w:val="page number"/>
    <w:basedOn w:val="a3"/>
    <w:rsid w:val="00BD5AA7"/>
  </w:style>
  <w:style w:type="paragraph" w:customStyle="1" w:styleId="aff2">
    <w:name w:val="Колонтитул низ"/>
    <w:basedOn w:val="ab"/>
    <w:link w:val="aff3"/>
    <w:qFormat/>
    <w:rsid w:val="00BD5AA7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aff3">
    <w:name w:val="Колонтитул низ Знак"/>
    <w:link w:val="aff2"/>
    <w:rsid w:val="00BD5AA7"/>
    <w:rPr>
      <w:rFonts w:eastAsia="Times New Roman"/>
      <w:i/>
      <w:color w:val="333333"/>
      <w:sz w:val="20"/>
      <w:szCs w:val="20"/>
      <w:lang w:eastAsia="ru-RU"/>
    </w:rPr>
  </w:style>
  <w:style w:type="paragraph" w:customStyle="1" w:styleId="20">
    <w:name w:val="Заголовок (Уровень 2)"/>
    <w:basedOn w:val="a2"/>
    <w:next w:val="afc"/>
    <w:link w:val="28"/>
    <w:autoRedefine/>
    <w:qFormat/>
    <w:rsid w:val="00C564AE"/>
    <w:pPr>
      <w:numPr>
        <w:numId w:val="3"/>
      </w:numPr>
      <w:autoSpaceDE w:val="0"/>
      <w:autoSpaceDN w:val="0"/>
      <w:adjustRightInd w:val="0"/>
      <w:spacing w:after="0" w:line="240" w:lineRule="auto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28">
    <w:name w:val="Заголовок (Уровень 2) Знак"/>
    <w:link w:val="20"/>
    <w:rsid w:val="00C564AE"/>
    <w:rPr>
      <w:rFonts w:eastAsia="Times New Roman"/>
      <w:b/>
      <w:bCs/>
      <w:sz w:val="28"/>
      <w:szCs w:val="28"/>
      <w:lang w:eastAsia="en-US"/>
    </w:rPr>
  </w:style>
  <w:style w:type="paragraph" w:customStyle="1" w:styleId="aff4">
    <w:name w:val="Обычный текст"/>
    <w:basedOn w:val="a2"/>
    <w:link w:val="aff5"/>
    <w:qFormat/>
    <w:rsid w:val="00BD5AA7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f5">
    <w:name w:val="Обычный текст Знак"/>
    <w:link w:val="aff4"/>
    <w:rsid w:val="00BD5AA7"/>
    <w:rPr>
      <w:rFonts w:eastAsia="Times New Roman"/>
      <w:lang w:eastAsia="ru-RU"/>
    </w:rPr>
  </w:style>
  <w:style w:type="paragraph" w:customStyle="1" w:styleId="aff6">
    <w:name w:val="Подчеркнутый"/>
    <w:basedOn w:val="a2"/>
    <w:link w:val="aff7"/>
    <w:semiHidden/>
    <w:rsid w:val="00875545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4"/>
      <w:szCs w:val="24"/>
      <w:u w:val="single"/>
      <w:lang w:eastAsia="ru-RU"/>
    </w:rPr>
  </w:style>
  <w:style w:type="character" w:customStyle="1" w:styleId="aff7">
    <w:name w:val="Подчеркнутый Знак"/>
    <w:link w:val="aff6"/>
    <w:semiHidden/>
    <w:rsid w:val="00875545"/>
    <w:rPr>
      <w:rFonts w:eastAsia="Times New Roman"/>
      <w:sz w:val="24"/>
      <w:szCs w:val="24"/>
      <w:u w:val="single"/>
      <w:lang w:eastAsia="ru-RU"/>
    </w:rPr>
  </w:style>
  <w:style w:type="paragraph" w:customStyle="1" w:styleId="17">
    <w:name w:val="Заголовок1"/>
    <w:basedOn w:val="a2"/>
    <w:rsid w:val="00875545"/>
    <w:pPr>
      <w:tabs>
        <w:tab w:val="left" w:pos="8460"/>
      </w:tabs>
      <w:spacing w:after="0" w:line="360" w:lineRule="auto"/>
      <w:ind w:firstLine="540"/>
      <w:jc w:val="center"/>
    </w:pPr>
    <w:rPr>
      <w:rFonts w:ascii="Times New Roman" w:eastAsia="Times New Roman" w:hAnsi="Times New Roman"/>
      <w:caps/>
      <w:sz w:val="24"/>
      <w:szCs w:val="24"/>
      <w:lang w:eastAsia="ru-RU"/>
    </w:rPr>
  </w:style>
  <w:style w:type="paragraph" w:customStyle="1" w:styleId="S10">
    <w:name w:val="S_Заголовок 1"/>
    <w:basedOn w:val="a2"/>
    <w:rsid w:val="00875545"/>
    <w:pPr>
      <w:spacing w:after="0" w:line="240" w:lineRule="auto"/>
      <w:ind w:left="1287" w:hanging="360"/>
      <w:jc w:val="center"/>
    </w:pPr>
    <w:rPr>
      <w:rFonts w:ascii="Times New Roman" w:eastAsia="Times New Roman" w:hAnsi="Times New Roman"/>
      <w:b/>
      <w:caps/>
      <w:sz w:val="24"/>
      <w:szCs w:val="24"/>
      <w:lang w:eastAsia="ru-RU"/>
    </w:rPr>
  </w:style>
  <w:style w:type="paragraph" w:customStyle="1" w:styleId="S5">
    <w:name w:val="S_Обычный"/>
    <w:basedOn w:val="a2"/>
    <w:link w:val="S6"/>
    <w:autoRedefine/>
    <w:rsid w:val="009C2B26"/>
    <w:pPr>
      <w:spacing w:after="0" w:line="240" w:lineRule="auto"/>
      <w:ind w:firstLine="709"/>
      <w:jc w:val="right"/>
    </w:pPr>
    <w:rPr>
      <w:rFonts w:ascii="Times New Roman" w:eastAsia="Times New Roman" w:hAnsi="Times New Roman"/>
      <w:sz w:val="28"/>
      <w:szCs w:val="28"/>
    </w:rPr>
  </w:style>
  <w:style w:type="character" w:customStyle="1" w:styleId="S6">
    <w:name w:val="S_Обычный Знак"/>
    <w:link w:val="S5"/>
    <w:rsid w:val="009C2B26"/>
    <w:rPr>
      <w:rFonts w:eastAsia="Times New Roman"/>
      <w:sz w:val="28"/>
      <w:szCs w:val="28"/>
    </w:rPr>
  </w:style>
  <w:style w:type="paragraph" w:customStyle="1" w:styleId="aff8">
    <w:name w:val="Знак Знак Знак Знак"/>
    <w:basedOn w:val="a2"/>
    <w:rsid w:val="00B369E4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S7">
    <w:name w:val="S_Маркированный Знак Знак"/>
    <w:rsid w:val="008B6081"/>
    <w:rPr>
      <w:sz w:val="28"/>
      <w:szCs w:val="28"/>
      <w:lang w:val="ru-RU" w:eastAsia="ru-RU" w:bidi="ar-SA"/>
    </w:rPr>
  </w:style>
  <w:style w:type="paragraph" w:customStyle="1" w:styleId="29">
    <w:name w:val="Знак Знак Знак Знак2"/>
    <w:basedOn w:val="a2"/>
    <w:rsid w:val="009F2D6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styleId="aff9">
    <w:name w:val="List Bullet"/>
    <w:basedOn w:val="a2"/>
    <w:rsid w:val="009F2D6A"/>
    <w:pPr>
      <w:spacing w:after="0" w:line="240" w:lineRule="auto"/>
      <w:ind w:left="720" w:hanging="36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a">
    <w:name w:val="Схема документа Знак"/>
    <w:link w:val="affb"/>
    <w:rsid w:val="009F2D6A"/>
    <w:rPr>
      <w:rFonts w:ascii="Tahoma" w:hAnsi="Tahoma"/>
      <w:sz w:val="24"/>
      <w:szCs w:val="24"/>
      <w:shd w:val="clear" w:color="auto" w:fill="000080"/>
      <w:lang w:eastAsia="ru-RU"/>
    </w:rPr>
  </w:style>
  <w:style w:type="paragraph" w:styleId="affb">
    <w:name w:val="Document Map"/>
    <w:basedOn w:val="a2"/>
    <w:link w:val="affa"/>
    <w:semiHidden/>
    <w:unhideWhenUsed/>
    <w:rsid w:val="009F2D6A"/>
    <w:pPr>
      <w:shd w:val="clear" w:color="auto" w:fill="000080"/>
      <w:spacing w:after="0" w:line="240" w:lineRule="auto"/>
    </w:pPr>
    <w:rPr>
      <w:rFonts w:ascii="Tahoma" w:hAnsi="Tahoma"/>
      <w:sz w:val="24"/>
      <w:szCs w:val="24"/>
      <w:shd w:val="clear" w:color="auto" w:fill="000080"/>
      <w:lang w:eastAsia="ru-RU"/>
    </w:rPr>
  </w:style>
  <w:style w:type="character" w:customStyle="1" w:styleId="18">
    <w:name w:val="Схема документа Знак1"/>
    <w:uiPriority w:val="99"/>
    <w:semiHidden/>
    <w:rsid w:val="009F2D6A"/>
    <w:rPr>
      <w:rFonts w:ascii="Tahoma" w:hAnsi="Tahoma" w:cs="Tahoma"/>
      <w:sz w:val="16"/>
      <w:szCs w:val="16"/>
    </w:rPr>
  </w:style>
  <w:style w:type="paragraph" w:customStyle="1" w:styleId="affc">
    <w:name w:val="Знак"/>
    <w:basedOn w:val="a2"/>
    <w:rsid w:val="009F2D6A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61">
    <w:name w:val="Знак6"/>
    <w:basedOn w:val="a2"/>
    <w:rsid w:val="0094659F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19">
    <w:name w:val="Основной текст1"/>
    <w:basedOn w:val="a2"/>
    <w:rsid w:val="0094659F"/>
    <w:pPr>
      <w:tabs>
        <w:tab w:val="left" w:pos="709"/>
      </w:tabs>
      <w:spacing w:after="0" w:line="240" w:lineRule="auto"/>
      <w:jc w:val="both"/>
    </w:pPr>
    <w:rPr>
      <w:rFonts w:ascii="Arial" w:eastAsia="Times New Roman" w:hAnsi="Arial"/>
      <w:sz w:val="24"/>
      <w:szCs w:val="20"/>
      <w:lang w:eastAsia="ru-RU"/>
    </w:rPr>
  </w:style>
  <w:style w:type="paragraph" w:customStyle="1" w:styleId="1406">
    <w:name w:val="1406"/>
    <w:basedOn w:val="a2"/>
    <w:rsid w:val="006F4969"/>
    <w:pPr>
      <w:autoSpaceDE w:val="0"/>
      <w:autoSpaceDN w:val="0"/>
      <w:spacing w:after="12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1460">
    <w:name w:val="1460"/>
    <w:basedOn w:val="a2"/>
    <w:rsid w:val="006F4969"/>
    <w:pPr>
      <w:autoSpaceDE w:val="0"/>
      <w:autoSpaceDN w:val="0"/>
      <w:spacing w:before="120" w:after="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1a">
    <w:name w:val="Знак Знак Знак Знак1"/>
    <w:basedOn w:val="a2"/>
    <w:rsid w:val="005A5046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51">
    <w:name w:val="Знак5"/>
    <w:basedOn w:val="a2"/>
    <w:rsid w:val="00DB4528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33">
    <w:name w:val="Body Text Indent 3"/>
    <w:basedOn w:val="a2"/>
    <w:link w:val="34"/>
    <w:rsid w:val="00DB452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link w:val="33"/>
    <w:rsid w:val="00DB4528"/>
    <w:rPr>
      <w:rFonts w:eastAsia="Times New Roman"/>
      <w:sz w:val="16"/>
      <w:szCs w:val="16"/>
      <w:lang w:eastAsia="ru-RU"/>
    </w:rPr>
  </w:style>
  <w:style w:type="paragraph" w:styleId="affd">
    <w:name w:val="Title"/>
    <w:basedOn w:val="a2"/>
    <w:link w:val="affe"/>
    <w:qFormat/>
    <w:rsid w:val="00DB4528"/>
    <w:pPr>
      <w:spacing w:after="0" w:line="240" w:lineRule="auto"/>
      <w:jc w:val="center"/>
    </w:pPr>
    <w:rPr>
      <w:rFonts w:ascii="Arial" w:eastAsia="Times New Roman" w:hAnsi="Arial"/>
      <w:b/>
      <w:szCs w:val="20"/>
      <w:lang w:eastAsia="ru-RU"/>
    </w:rPr>
  </w:style>
  <w:style w:type="character" w:customStyle="1" w:styleId="affe">
    <w:name w:val="Название Знак"/>
    <w:link w:val="affd"/>
    <w:rsid w:val="00DB4528"/>
    <w:rPr>
      <w:rFonts w:ascii="Arial" w:eastAsia="Times New Roman" w:hAnsi="Arial"/>
      <w:b/>
      <w:sz w:val="22"/>
      <w:szCs w:val="20"/>
      <w:lang w:eastAsia="ru-RU"/>
    </w:rPr>
  </w:style>
  <w:style w:type="paragraph" w:customStyle="1" w:styleId="FR2">
    <w:name w:val="FR2"/>
    <w:uiPriority w:val="99"/>
    <w:rsid w:val="00BB4C0D"/>
    <w:pPr>
      <w:widowControl w:val="0"/>
      <w:autoSpaceDE w:val="0"/>
      <w:autoSpaceDN w:val="0"/>
      <w:adjustRightInd w:val="0"/>
      <w:ind w:left="80" w:firstLine="120"/>
    </w:pPr>
    <w:rPr>
      <w:rFonts w:ascii="Arial" w:eastAsia="Times New Roman" w:hAnsi="Arial" w:cs="Arial"/>
      <w:sz w:val="12"/>
      <w:szCs w:val="12"/>
    </w:rPr>
  </w:style>
  <w:style w:type="paragraph" w:customStyle="1" w:styleId="41">
    <w:name w:val="Знак4"/>
    <w:basedOn w:val="a2"/>
    <w:rsid w:val="009D34F1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35">
    <w:name w:val="Знак3"/>
    <w:basedOn w:val="a2"/>
    <w:rsid w:val="00DE7D96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2a">
    <w:name w:val="Знак2"/>
    <w:basedOn w:val="a2"/>
    <w:rsid w:val="0021356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2b">
    <w:name w:val="Основной текст2"/>
    <w:basedOn w:val="a2"/>
    <w:rsid w:val="00213564"/>
    <w:pPr>
      <w:tabs>
        <w:tab w:val="left" w:pos="709"/>
      </w:tabs>
      <w:spacing w:after="0" w:line="240" w:lineRule="auto"/>
      <w:jc w:val="both"/>
    </w:pPr>
    <w:rPr>
      <w:rFonts w:ascii="Arial" w:eastAsia="Times New Roman" w:hAnsi="Arial"/>
      <w:sz w:val="24"/>
      <w:szCs w:val="20"/>
      <w:lang w:eastAsia="ru-RU"/>
    </w:rPr>
  </w:style>
  <w:style w:type="character" w:customStyle="1" w:styleId="S11">
    <w:name w:val="S_Маркированный Знак1"/>
    <w:rsid w:val="00CD0B2C"/>
    <w:rPr>
      <w:sz w:val="24"/>
      <w:szCs w:val="24"/>
    </w:rPr>
  </w:style>
  <w:style w:type="paragraph" w:customStyle="1" w:styleId="S8">
    <w:name w:val="S_Обычный жирный"/>
    <w:basedOn w:val="a2"/>
    <w:link w:val="S9"/>
    <w:qFormat/>
    <w:rsid w:val="00943D6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</w:rPr>
  </w:style>
  <w:style w:type="paragraph" w:customStyle="1" w:styleId="Sa">
    <w:name w:val="S_Заголовок таблицы"/>
    <w:basedOn w:val="a2"/>
    <w:link w:val="Sb"/>
    <w:autoRedefine/>
    <w:uiPriority w:val="99"/>
    <w:rsid w:val="00C626B5"/>
    <w:pPr>
      <w:spacing w:after="0" w:line="240" w:lineRule="auto"/>
      <w:ind w:firstLine="709"/>
      <w:jc w:val="center"/>
    </w:pPr>
    <w:rPr>
      <w:rFonts w:ascii="Times New Roman" w:eastAsia="Times New Roman" w:hAnsi="Times New Roman"/>
      <w:i/>
      <w:sz w:val="28"/>
      <w:szCs w:val="28"/>
      <w:u w:val="single"/>
    </w:rPr>
  </w:style>
  <w:style w:type="character" w:customStyle="1" w:styleId="Sb">
    <w:name w:val="S_Заголовок таблицы Знак"/>
    <w:link w:val="Sa"/>
    <w:uiPriority w:val="99"/>
    <w:rsid w:val="00C626B5"/>
    <w:rPr>
      <w:rFonts w:eastAsia="Times New Roman"/>
      <w:i/>
      <w:sz w:val="28"/>
      <w:szCs w:val="28"/>
      <w:u w:val="single"/>
    </w:rPr>
  </w:style>
  <w:style w:type="paragraph" w:customStyle="1" w:styleId="Sc">
    <w:name w:val="S_Таблица"/>
    <w:basedOn w:val="a2"/>
    <w:link w:val="S12"/>
    <w:autoRedefine/>
    <w:rsid w:val="00C626B5"/>
    <w:pPr>
      <w:spacing w:after="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2">
    <w:name w:val="S_Таблица Знак1"/>
    <w:link w:val="Sc"/>
    <w:rsid w:val="00C626B5"/>
    <w:rPr>
      <w:rFonts w:eastAsia="Times New Roman"/>
      <w:sz w:val="24"/>
      <w:szCs w:val="24"/>
      <w:lang w:eastAsia="ru-RU"/>
    </w:rPr>
  </w:style>
  <w:style w:type="paragraph" w:customStyle="1" w:styleId="Sd">
    <w:name w:val="S_Обычный в таблице"/>
    <w:basedOn w:val="a2"/>
    <w:link w:val="Se"/>
    <w:rsid w:val="00C626B5"/>
    <w:pPr>
      <w:spacing w:after="0" w:line="240" w:lineRule="auto"/>
      <w:jc w:val="center"/>
    </w:pPr>
    <w:rPr>
      <w:rFonts w:ascii="Times New Roman" w:eastAsia="Times New Roman" w:hAnsi="Times New Roman"/>
      <w:sz w:val="20"/>
      <w:szCs w:val="20"/>
    </w:rPr>
  </w:style>
  <w:style w:type="character" w:styleId="afff">
    <w:name w:val="Strong"/>
    <w:qFormat/>
    <w:rsid w:val="003D65BE"/>
    <w:rPr>
      <w:b/>
      <w:bCs/>
    </w:rPr>
  </w:style>
  <w:style w:type="paragraph" w:customStyle="1" w:styleId="ConsNormal">
    <w:name w:val="ConsNormal"/>
    <w:link w:val="ConsNormal0"/>
    <w:rsid w:val="003D65B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Cell">
    <w:name w:val="ConsCell"/>
    <w:rsid w:val="003D65B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afff0">
    <w:name w:val="Текст в таблице ДБ"/>
    <w:basedOn w:val="a2"/>
    <w:rsid w:val="003D65B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1">
    <w:name w:val="Текст таблицы"/>
    <w:basedOn w:val="a2"/>
    <w:rsid w:val="003D65BE"/>
    <w:pPr>
      <w:spacing w:after="0" w:line="240" w:lineRule="auto"/>
      <w:jc w:val="center"/>
    </w:pPr>
    <w:rPr>
      <w:rFonts w:ascii="Arial" w:eastAsia="Times New Roman" w:hAnsi="Arial"/>
      <w:sz w:val="24"/>
      <w:szCs w:val="24"/>
      <w:lang w:eastAsia="ru-RU"/>
    </w:rPr>
  </w:style>
  <w:style w:type="paragraph" w:styleId="42">
    <w:name w:val="toc 4"/>
    <w:basedOn w:val="a2"/>
    <w:next w:val="a2"/>
    <w:autoRedefine/>
    <w:semiHidden/>
    <w:rsid w:val="003D65BE"/>
    <w:pPr>
      <w:spacing w:after="0"/>
      <w:ind w:left="440"/>
    </w:pPr>
    <w:rPr>
      <w:sz w:val="20"/>
      <w:szCs w:val="20"/>
    </w:rPr>
  </w:style>
  <w:style w:type="paragraph" w:customStyle="1" w:styleId="1b">
    <w:name w:val="Обычный1"/>
    <w:rsid w:val="003D65BE"/>
    <w:rPr>
      <w:rFonts w:eastAsia="Times New Roman"/>
      <w:snapToGrid w:val="0"/>
    </w:rPr>
  </w:style>
  <w:style w:type="paragraph" w:styleId="36">
    <w:name w:val="List Bullet 3"/>
    <w:basedOn w:val="a2"/>
    <w:autoRedefine/>
    <w:rsid w:val="003D65BE"/>
    <w:pPr>
      <w:spacing w:after="0" w:line="360" w:lineRule="auto"/>
      <w:jc w:val="right"/>
    </w:pPr>
    <w:rPr>
      <w:rFonts w:ascii="Arial" w:eastAsia="Times New Roman" w:hAnsi="Arial"/>
      <w:sz w:val="24"/>
      <w:szCs w:val="20"/>
    </w:rPr>
  </w:style>
  <w:style w:type="paragraph" w:customStyle="1" w:styleId="afff2">
    <w:name w:val="Перечисление"/>
    <w:basedOn w:val="afc"/>
    <w:rsid w:val="003D65BE"/>
    <w:pPr>
      <w:widowControl/>
      <w:autoSpaceDE/>
      <w:autoSpaceDN/>
      <w:adjustRightInd/>
      <w:spacing w:after="0"/>
      <w:jc w:val="both"/>
    </w:pPr>
    <w:rPr>
      <w:sz w:val="24"/>
    </w:rPr>
  </w:style>
  <w:style w:type="paragraph" w:customStyle="1" w:styleId="afff3">
    <w:name w:val="Основной текст документа"/>
    <w:rsid w:val="003D65BE"/>
    <w:pPr>
      <w:spacing w:before="60" w:after="60"/>
      <w:ind w:firstLine="709"/>
      <w:jc w:val="both"/>
    </w:pPr>
    <w:rPr>
      <w:rFonts w:eastAsia="Times New Roman"/>
      <w:sz w:val="24"/>
    </w:rPr>
  </w:style>
  <w:style w:type="paragraph" w:customStyle="1" w:styleId="FR3">
    <w:name w:val="FR3"/>
    <w:rsid w:val="008A69ED"/>
    <w:pPr>
      <w:widowControl w:val="0"/>
      <w:autoSpaceDE w:val="0"/>
      <w:autoSpaceDN w:val="0"/>
      <w:adjustRightInd w:val="0"/>
      <w:spacing w:line="320" w:lineRule="auto"/>
      <w:ind w:firstLine="500"/>
    </w:pPr>
    <w:rPr>
      <w:rFonts w:eastAsia="Times New Roman"/>
      <w:sz w:val="18"/>
      <w:szCs w:val="18"/>
    </w:rPr>
  </w:style>
  <w:style w:type="character" w:styleId="afff4">
    <w:name w:val="FollowedHyperlink"/>
    <w:uiPriority w:val="99"/>
    <w:unhideWhenUsed/>
    <w:rsid w:val="00B556D6"/>
    <w:rPr>
      <w:color w:val="800080"/>
      <w:u w:val="single"/>
    </w:rPr>
  </w:style>
  <w:style w:type="paragraph" w:styleId="1c">
    <w:name w:val="toc 1"/>
    <w:basedOn w:val="a2"/>
    <w:autoRedefine/>
    <w:uiPriority w:val="39"/>
    <w:unhideWhenUsed/>
    <w:qFormat/>
    <w:rsid w:val="009C2BBC"/>
    <w:pPr>
      <w:spacing w:after="0" w:line="288" w:lineRule="auto"/>
      <w:ind w:firstLine="567"/>
    </w:pPr>
    <w:rPr>
      <w:rFonts w:ascii="Times New Roman" w:hAnsi="Times New Roman"/>
      <w:b/>
      <w:bCs/>
      <w:sz w:val="28"/>
      <w:szCs w:val="24"/>
    </w:rPr>
  </w:style>
  <w:style w:type="paragraph" w:styleId="2c">
    <w:name w:val="toc 2"/>
    <w:basedOn w:val="a2"/>
    <w:autoRedefine/>
    <w:unhideWhenUsed/>
    <w:qFormat/>
    <w:rsid w:val="00B556D6"/>
    <w:pPr>
      <w:spacing w:before="240" w:after="0"/>
    </w:pPr>
    <w:rPr>
      <w:b/>
      <w:bCs/>
      <w:sz w:val="20"/>
      <w:szCs w:val="20"/>
    </w:rPr>
  </w:style>
  <w:style w:type="paragraph" w:styleId="37">
    <w:name w:val="toc 3"/>
    <w:basedOn w:val="a2"/>
    <w:autoRedefine/>
    <w:unhideWhenUsed/>
    <w:qFormat/>
    <w:rsid w:val="00B556D6"/>
    <w:pPr>
      <w:spacing w:after="0"/>
      <w:ind w:left="220"/>
    </w:pPr>
    <w:rPr>
      <w:sz w:val="20"/>
      <w:szCs w:val="20"/>
    </w:rPr>
  </w:style>
  <w:style w:type="character" w:customStyle="1" w:styleId="msoins0">
    <w:name w:val="msoins"/>
    <w:rsid w:val="00B556D6"/>
    <w:rPr>
      <w:color w:val="008080"/>
      <w:u w:val="single"/>
    </w:rPr>
  </w:style>
  <w:style w:type="character" w:customStyle="1" w:styleId="msodel0">
    <w:name w:val="msodel"/>
    <w:rsid w:val="00B556D6"/>
    <w:rPr>
      <w:strike/>
      <w:color w:val="FF0000"/>
    </w:rPr>
  </w:style>
  <w:style w:type="character" w:customStyle="1" w:styleId="msochangeprop0">
    <w:name w:val="msochangeprop"/>
    <w:rsid w:val="00B556D6"/>
    <w:rPr>
      <w:color w:val="000000"/>
    </w:rPr>
  </w:style>
  <w:style w:type="paragraph" w:customStyle="1" w:styleId="ConsPlusNormal">
    <w:name w:val="ConsPlusNormal"/>
    <w:rsid w:val="00BE04D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0">
    <w:name w:val="Font Style20"/>
    <w:rsid w:val="002B340E"/>
    <w:rPr>
      <w:rFonts w:ascii="Times New Roman" w:hAnsi="Times New Roman" w:cs="Times New Roman"/>
      <w:i/>
      <w:iCs/>
      <w:sz w:val="18"/>
      <w:szCs w:val="18"/>
    </w:rPr>
  </w:style>
  <w:style w:type="paragraph" w:customStyle="1" w:styleId="Style21">
    <w:name w:val="Style21"/>
    <w:basedOn w:val="a2"/>
    <w:uiPriority w:val="99"/>
    <w:rsid w:val="00D87820"/>
    <w:pPr>
      <w:widowControl w:val="0"/>
      <w:autoSpaceDE w:val="0"/>
      <w:autoSpaceDN w:val="0"/>
      <w:adjustRightInd w:val="0"/>
      <w:spacing w:after="0" w:line="324" w:lineRule="exact"/>
      <w:ind w:hanging="302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9">
    <w:name w:val="Font Style49"/>
    <w:uiPriority w:val="99"/>
    <w:rsid w:val="00D87820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2"/>
    <w:rsid w:val="00D87820"/>
    <w:pPr>
      <w:widowControl w:val="0"/>
      <w:autoSpaceDE w:val="0"/>
      <w:autoSpaceDN w:val="0"/>
      <w:adjustRightInd w:val="0"/>
      <w:spacing w:after="0" w:line="482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rsid w:val="00D87820"/>
    <w:rPr>
      <w:rFonts w:ascii="Arial Narrow" w:hAnsi="Arial Narrow" w:cs="Arial Narrow"/>
      <w:sz w:val="34"/>
      <w:szCs w:val="34"/>
    </w:rPr>
  </w:style>
  <w:style w:type="paragraph" w:customStyle="1" w:styleId="afff5">
    <w:name w:val="Таблица"/>
    <w:basedOn w:val="a2"/>
    <w:rsid w:val="00EC0D9C"/>
    <w:pPr>
      <w:widowControl w:val="0"/>
      <w:spacing w:after="0" w:line="264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fff6">
    <w:name w:val="Основной"/>
    <w:basedOn w:val="af1"/>
    <w:rsid w:val="0044466E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character" w:customStyle="1" w:styleId="210">
    <w:name w:val="Основной текст 2 Знак1"/>
    <w:rsid w:val="0044466E"/>
    <w:rPr>
      <w:rFonts w:ascii="Times New Roman" w:eastAsia="Times New Roman" w:hAnsi="Times New Roman" w:cs="Times New Roman"/>
      <w:sz w:val="24"/>
      <w:szCs w:val="24"/>
    </w:rPr>
  </w:style>
  <w:style w:type="paragraph" w:styleId="afff7">
    <w:name w:val="Body Text First Indent"/>
    <w:basedOn w:val="afc"/>
    <w:link w:val="afff8"/>
    <w:rsid w:val="0044466E"/>
    <w:pPr>
      <w:widowControl/>
      <w:autoSpaceDE/>
      <w:autoSpaceDN/>
      <w:adjustRightInd/>
      <w:ind w:firstLine="210"/>
    </w:pPr>
  </w:style>
  <w:style w:type="character" w:customStyle="1" w:styleId="afff8">
    <w:name w:val="Красная строка Знак"/>
    <w:basedOn w:val="afd"/>
    <w:link w:val="afff7"/>
    <w:rsid w:val="0044466E"/>
    <w:rPr>
      <w:rFonts w:eastAsia="Times New Roman"/>
      <w:sz w:val="20"/>
      <w:szCs w:val="20"/>
      <w:lang w:eastAsia="ru-RU"/>
    </w:rPr>
  </w:style>
  <w:style w:type="paragraph" w:customStyle="1" w:styleId="bodytext">
    <w:name w:val="body_text"/>
    <w:rsid w:val="0044466E"/>
    <w:pPr>
      <w:ind w:firstLine="709"/>
      <w:jc w:val="both"/>
    </w:pPr>
    <w:rPr>
      <w:rFonts w:eastAsia="Times New Roman"/>
      <w:sz w:val="24"/>
    </w:rPr>
  </w:style>
  <w:style w:type="paragraph" w:customStyle="1" w:styleId="2d">
    <w:name w:val="çàãîëîâîê 2"/>
    <w:basedOn w:val="a2"/>
    <w:next w:val="a2"/>
    <w:rsid w:val="0044466E"/>
    <w:pPr>
      <w:keepNext/>
      <w:spacing w:after="0" w:line="360" w:lineRule="auto"/>
      <w:ind w:firstLine="709"/>
      <w:jc w:val="right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afff9">
    <w:name w:val="Plain Text"/>
    <w:basedOn w:val="a2"/>
    <w:link w:val="1d"/>
    <w:rsid w:val="0044466E"/>
    <w:pPr>
      <w:spacing w:after="0" w:line="240" w:lineRule="auto"/>
      <w:ind w:firstLine="709"/>
    </w:pPr>
    <w:rPr>
      <w:rFonts w:ascii="Courier New" w:eastAsia="Times New Roman" w:hAnsi="Courier New"/>
      <w:sz w:val="24"/>
      <w:szCs w:val="24"/>
      <w:lang w:eastAsia="ru-RU"/>
    </w:rPr>
  </w:style>
  <w:style w:type="character" w:customStyle="1" w:styleId="1d">
    <w:name w:val="Текст Знак1"/>
    <w:link w:val="afff9"/>
    <w:rsid w:val="0044466E"/>
    <w:rPr>
      <w:rFonts w:ascii="Courier New" w:eastAsia="Times New Roman" w:hAnsi="Courier New"/>
      <w:sz w:val="24"/>
      <w:szCs w:val="24"/>
      <w:lang w:eastAsia="ru-RU"/>
    </w:rPr>
  </w:style>
  <w:style w:type="character" w:customStyle="1" w:styleId="afffa">
    <w:name w:val="Текст Знак"/>
    <w:semiHidden/>
    <w:rsid w:val="0044466E"/>
    <w:rPr>
      <w:rFonts w:ascii="Consolas" w:hAnsi="Consolas" w:cs="Times New Roman"/>
      <w:sz w:val="21"/>
      <w:szCs w:val="21"/>
    </w:rPr>
  </w:style>
  <w:style w:type="character" w:customStyle="1" w:styleId="afffb">
    <w:name w:val="Знак Знак Знак"/>
    <w:rsid w:val="0044466E"/>
    <w:rPr>
      <w:rFonts w:ascii="Courier New" w:hAnsi="Courier New"/>
      <w:lang w:val="ru-RU" w:eastAsia="ru-RU" w:bidi="ar-SA"/>
    </w:rPr>
  </w:style>
  <w:style w:type="paragraph" w:customStyle="1" w:styleId="afffc">
    <w:name w:val="Комментарий"/>
    <w:basedOn w:val="a2"/>
    <w:next w:val="a2"/>
    <w:rsid w:val="0044466E"/>
    <w:pPr>
      <w:widowControl w:val="0"/>
      <w:autoSpaceDE w:val="0"/>
      <w:autoSpaceDN w:val="0"/>
      <w:adjustRightInd w:val="0"/>
      <w:spacing w:after="0" w:line="240" w:lineRule="auto"/>
      <w:ind w:left="170" w:firstLine="709"/>
      <w:jc w:val="both"/>
    </w:pPr>
    <w:rPr>
      <w:rFonts w:ascii="Arial" w:eastAsia="Times New Roman" w:hAnsi="Arial"/>
      <w:i/>
      <w:iCs/>
      <w:color w:val="800080"/>
      <w:sz w:val="20"/>
      <w:szCs w:val="20"/>
      <w:lang w:eastAsia="ru-RU"/>
    </w:rPr>
  </w:style>
  <w:style w:type="paragraph" w:customStyle="1" w:styleId="Report">
    <w:name w:val="Report"/>
    <w:basedOn w:val="a2"/>
    <w:rsid w:val="0044466E"/>
    <w:pPr>
      <w:spacing w:after="0" w:line="36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120">
    <w:name w:val="Основной текст.Основной текст12"/>
    <w:rsid w:val="0044466E"/>
    <w:pPr>
      <w:ind w:firstLine="709"/>
    </w:pPr>
    <w:rPr>
      <w:rFonts w:eastAsia="Times New Roman"/>
      <w:color w:val="000000"/>
      <w:sz w:val="28"/>
    </w:rPr>
  </w:style>
  <w:style w:type="paragraph" w:customStyle="1" w:styleId="1e">
    <w:name w:val="Основной текст с отступом.Мой Заголовок 1"/>
    <w:basedOn w:val="a2"/>
    <w:rsid w:val="0044466E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rsid w:val="0044466E"/>
    <w:pPr>
      <w:widowControl w:val="0"/>
      <w:autoSpaceDE w:val="0"/>
      <w:autoSpaceDN w:val="0"/>
      <w:adjustRightInd w:val="0"/>
      <w:ind w:firstLine="709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BodyText21">
    <w:name w:val="Body Text 2.Мой Заголовок 1"/>
    <w:rsid w:val="0044466E"/>
    <w:pPr>
      <w:ind w:firstLine="709"/>
      <w:jc w:val="both"/>
    </w:pPr>
    <w:rPr>
      <w:rFonts w:eastAsia="Times New Roman"/>
      <w:sz w:val="28"/>
    </w:rPr>
  </w:style>
  <w:style w:type="character" w:customStyle="1" w:styleId="afffd">
    <w:name w:val="Символ сноски"/>
    <w:rsid w:val="0044466E"/>
  </w:style>
  <w:style w:type="paragraph" w:customStyle="1" w:styleId="CharChar">
    <w:name w:val="Char Char"/>
    <w:basedOn w:val="a2"/>
    <w:rsid w:val="0044466E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2"/>
    <w:rsid w:val="0044466E"/>
    <w:pPr>
      <w:widowControl w:val="0"/>
      <w:autoSpaceDE w:val="0"/>
      <w:autoSpaceDN w:val="0"/>
      <w:adjustRightInd w:val="0"/>
      <w:spacing w:after="0" w:line="182" w:lineRule="exact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2"/>
    <w:rsid w:val="0044466E"/>
    <w:pPr>
      <w:widowControl w:val="0"/>
      <w:autoSpaceDE w:val="0"/>
      <w:autoSpaceDN w:val="0"/>
      <w:adjustRightInd w:val="0"/>
      <w:spacing w:after="0" w:line="346" w:lineRule="exact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2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2"/>
    <w:rsid w:val="0044466E"/>
    <w:pPr>
      <w:widowControl w:val="0"/>
      <w:autoSpaceDE w:val="0"/>
      <w:autoSpaceDN w:val="0"/>
      <w:adjustRightInd w:val="0"/>
      <w:spacing w:after="0" w:line="163" w:lineRule="exact"/>
      <w:ind w:firstLine="709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2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1">
    <w:name w:val="Style11"/>
    <w:basedOn w:val="a2"/>
    <w:rsid w:val="0044466E"/>
    <w:pPr>
      <w:widowControl w:val="0"/>
      <w:autoSpaceDE w:val="0"/>
      <w:autoSpaceDN w:val="0"/>
      <w:adjustRightInd w:val="0"/>
      <w:spacing w:after="0" w:line="158" w:lineRule="exact"/>
      <w:ind w:firstLine="15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2"/>
    <w:rsid w:val="0044466E"/>
    <w:pPr>
      <w:widowControl w:val="0"/>
      <w:autoSpaceDE w:val="0"/>
      <w:autoSpaceDN w:val="0"/>
      <w:adjustRightInd w:val="0"/>
      <w:spacing w:after="0" w:line="163" w:lineRule="exact"/>
      <w:ind w:firstLine="115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2"/>
    <w:rsid w:val="0044466E"/>
    <w:pPr>
      <w:widowControl w:val="0"/>
      <w:autoSpaceDE w:val="0"/>
      <w:autoSpaceDN w:val="0"/>
      <w:adjustRightInd w:val="0"/>
      <w:spacing w:after="0" w:line="163" w:lineRule="exact"/>
      <w:ind w:firstLine="709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3">
    <w:name w:val="Style13"/>
    <w:basedOn w:val="a2"/>
    <w:rsid w:val="0044466E"/>
    <w:pPr>
      <w:widowControl w:val="0"/>
      <w:autoSpaceDE w:val="0"/>
      <w:autoSpaceDN w:val="0"/>
      <w:adjustRightInd w:val="0"/>
      <w:spacing w:after="0" w:line="161" w:lineRule="exact"/>
      <w:ind w:firstLine="62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5">
    <w:name w:val="Style15"/>
    <w:basedOn w:val="a2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2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2"/>
    <w:rsid w:val="0044466E"/>
    <w:pPr>
      <w:widowControl w:val="0"/>
      <w:autoSpaceDE w:val="0"/>
      <w:autoSpaceDN w:val="0"/>
      <w:adjustRightInd w:val="0"/>
      <w:spacing w:after="0" w:line="232" w:lineRule="exact"/>
      <w:ind w:firstLine="40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harChar1">
    <w:name w:val="Char Char1"/>
    <w:basedOn w:val="a2"/>
    <w:rsid w:val="0044466E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character" w:customStyle="1" w:styleId="FontStyle19">
    <w:name w:val="Font Style19"/>
    <w:rsid w:val="0044466E"/>
    <w:rPr>
      <w:rFonts w:ascii="Times New Roman" w:hAnsi="Times New Roman" w:cs="Times New Roman"/>
      <w:sz w:val="14"/>
      <w:szCs w:val="14"/>
    </w:rPr>
  </w:style>
  <w:style w:type="character" w:customStyle="1" w:styleId="FontStyle21">
    <w:name w:val="Font Style21"/>
    <w:rsid w:val="0044466E"/>
    <w:rPr>
      <w:rFonts w:ascii="Times New Roman" w:hAnsi="Times New Roman" w:cs="Times New Roman"/>
      <w:b/>
      <w:bCs/>
      <w:sz w:val="12"/>
      <w:szCs w:val="12"/>
    </w:rPr>
  </w:style>
  <w:style w:type="paragraph" w:customStyle="1" w:styleId="xl62">
    <w:name w:val="xl62"/>
    <w:basedOn w:val="a2"/>
    <w:rsid w:val="0044466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character" w:customStyle="1" w:styleId="FontStyle11">
    <w:name w:val="Font Style11"/>
    <w:uiPriority w:val="99"/>
    <w:rsid w:val="00D16446"/>
    <w:rPr>
      <w:rFonts w:ascii="Times New Roman" w:hAnsi="Times New Roman" w:cs="Times New Roman"/>
      <w:sz w:val="26"/>
      <w:szCs w:val="26"/>
    </w:rPr>
  </w:style>
  <w:style w:type="paragraph" w:styleId="afffe">
    <w:name w:val="caption"/>
    <w:basedOn w:val="a2"/>
    <w:next w:val="a2"/>
    <w:qFormat/>
    <w:rsid w:val="00F14B8D"/>
    <w:pPr>
      <w:spacing w:line="240" w:lineRule="auto"/>
    </w:pPr>
    <w:rPr>
      <w:b/>
      <w:bCs/>
      <w:color w:val="4F81BD"/>
      <w:sz w:val="18"/>
      <w:szCs w:val="18"/>
    </w:rPr>
  </w:style>
  <w:style w:type="character" w:customStyle="1" w:styleId="FontStyle15">
    <w:name w:val="Font Style15"/>
    <w:rsid w:val="002F4C60"/>
    <w:rPr>
      <w:rFonts w:ascii="Arial Narrow" w:hAnsi="Arial Narrow" w:cs="Arial Narrow"/>
      <w:sz w:val="34"/>
      <w:szCs w:val="34"/>
    </w:rPr>
  </w:style>
  <w:style w:type="paragraph" w:customStyle="1" w:styleId="affff">
    <w:name w:val="Îáû÷íûé"/>
    <w:rsid w:val="00F10989"/>
    <w:rPr>
      <w:rFonts w:eastAsia="Times New Roman"/>
      <w:sz w:val="24"/>
    </w:rPr>
  </w:style>
  <w:style w:type="paragraph" w:styleId="affff0">
    <w:name w:val="Block Text"/>
    <w:basedOn w:val="a2"/>
    <w:rsid w:val="00F10989"/>
    <w:pPr>
      <w:spacing w:after="0" w:line="240" w:lineRule="auto"/>
      <w:ind w:left="-709" w:right="43" w:firstLine="851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xl24">
    <w:name w:val="xl24"/>
    <w:basedOn w:val="a2"/>
    <w:rsid w:val="00F1098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5">
    <w:name w:val="xl35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Iauiue">
    <w:name w:val="Iau?iue"/>
    <w:rsid w:val="00F10989"/>
    <w:pPr>
      <w:widowControl w:val="0"/>
    </w:pPr>
    <w:rPr>
      <w:rFonts w:eastAsia="Times New Roman"/>
    </w:rPr>
  </w:style>
  <w:style w:type="paragraph" w:customStyle="1" w:styleId="caaieiaie2">
    <w:name w:val="caaieiaie 2"/>
    <w:basedOn w:val="Iauiue"/>
    <w:next w:val="Iauiue"/>
    <w:rsid w:val="00F10989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6">
    <w:name w:val="xl26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27">
    <w:name w:val="xl27"/>
    <w:basedOn w:val="a2"/>
    <w:rsid w:val="00F109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28">
    <w:name w:val="xl28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">
    <w:name w:val="xl29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0">
    <w:name w:val="xl30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1">
    <w:name w:val="xl31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32">
    <w:name w:val="xl32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3">
    <w:name w:val="xl33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4">
    <w:name w:val="xl34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6">
    <w:name w:val="xl36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7">
    <w:name w:val="xl37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8">
    <w:name w:val="xl38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39">
    <w:name w:val="xl39"/>
    <w:basedOn w:val="a2"/>
    <w:rsid w:val="00F1098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40">
    <w:name w:val="xl40"/>
    <w:basedOn w:val="a2"/>
    <w:rsid w:val="00F1098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1">
    <w:name w:val="xl41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42">
    <w:name w:val="xl42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43">
    <w:name w:val="xl43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4">
    <w:name w:val="xl44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5">
    <w:name w:val="xl45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46">
    <w:name w:val="xl46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47">
    <w:name w:val="xl47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8">
    <w:name w:val="xl48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49">
    <w:name w:val="xl49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0">
    <w:name w:val="xl50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1">
    <w:name w:val="xl51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2">
    <w:name w:val="xl52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3">
    <w:name w:val="xl53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4">
    <w:name w:val="xl54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5">
    <w:name w:val="xl55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6">
    <w:name w:val="xl56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7">
    <w:name w:val="xl57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8">
    <w:name w:val="xl58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9">
    <w:name w:val="xl59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0">
    <w:name w:val="xl60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1">
    <w:name w:val="xl61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3">
    <w:name w:val="xl63"/>
    <w:basedOn w:val="a2"/>
    <w:rsid w:val="00F109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64">
    <w:name w:val="xl64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66">
    <w:name w:val="xl66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1">
    <w:name w:val="xl71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2">
    <w:name w:val="xl72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2"/>
    <w:rsid w:val="00F109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5">
    <w:name w:val="xl75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6">
    <w:name w:val="xl76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7">
    <w:name w:val="xl77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2"/>
    <w:rsid w:val="00F1098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2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1">
    <w:name w:val="xl81"/>
    <w:basedOn w:val="a2"/>
    <w:rsid w:val="00F10989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2">
    <w:name w:val="xl82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2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6">
    <w:name w:val="xl86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8">
    <w:name w:val="xl88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9">
    <w:name w:val="xl89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90">
    <w:name w:val="xl90"/>
    <w:basedOn w:val="a2"/>
    <w:rsid w:val="00F10989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2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2"/>
    <w:rsid w:val="00F1098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2"/>
    <w:rsid w:val="00F1098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2"/>
    <w:rsid w:val="00F10989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5">
    <w:name w:val="xl95"/>
    <w:basedOn w:val="a2"/>
    <w:rsid w:val="00F1098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2"/>
    <w:rsid w:val="00F1098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2"/>
    <w:rsid w:val="00F10989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1">
    <w:name w:val="xl101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2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5">
    <w:name w:val="xl105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6">
    <w:name w:val="xl106"/>
    <w:basedOn w:val="a2"/>
    <w:rsid w:val="00F10989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7">
    <w:name w:val="xl107"/>
    <w:basedOn w:val="a2"/>
    <w:rsid w:val="00F10989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8">
    <w:name w:val="xl108"/>
    <w:basedOn w:val="a2"/>
    <w:rsid w:val="00F10989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10">
    <w:name w:val="xl110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11">
    <w:name w:val="xl111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affff1">
    <w:name w:val="основной текст дока"/>
    <w:basedOn w:val="a2"/>
    <w:rsid w:val="00F10989"/>
    <w:pPr>
      <w:spacing w:after="0" w:line="240" w:lineRule="auto"/>
      <w:ind w:firstLine="709"/>
      <w:jc w:val="both"/>
    </w:pPr>
    <w:rPr>
      <w:rFonts w:ascii="Times New Roman" w:eastAsia="Times New Roman" w:hAnsi="Times New Roman"/>
      <w:spacing w:val="-1"/>
      <w:sz w:val="24"/>
      <w:szCs w:val="20"/>
      <w:lang w:eastAsia="ru-RU"/>
    </w:rPr>
  </w:style>
  <w:style w:type="paragraph" w:customStyle="1" w:styleId="style40">
    <w:name w:val="style4"/>
    <w:basedOn w:val="4"/>
    <w:rsid w:val="00F10989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character" w:customStyle="1" w:styleId="FontStyle14">
    <w:name w:val="Font Style14"/>
    <w:rsid w:val="00F10989"/>
    <w:rPr>
      <w:rFonts w:ascii="Times New Roman" w:hAnsi="Times New Roman" w:cs="Times New Roman"/>
      <w:i/>
      <w:iCs/>
      <w:sz w:val="18"/>
      <w:szCs w:val="18"/>
    </w:rPr>
  </w:style>
  <w:style w:type="paragraph" w:customStyle="1" w:styleId="Style5">
    <w:name w:val="Style5"/>
    <w:basedOn w:val="a2"/>
    <w:rsid w:val="00F109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f">
    <w:name w:val="Абзац списка1"/>
    <w:basedOn w:val="a2"/>
    <w:uiPriority w:val="99"/>
    <w:qFormat/>
    <w:rsid w:val="00EA7FA0"/>
    <w:pPr>
      <w:ind w:left="720"/>
    </w:pPr>
    <w:rPr>
      <w:rFonts w:cs="Calibri"/>
    </w:rPr>
  </w:style>
  <w:style w:type="paragraph" w:styleId="affff2">
    <w:name w:val="TOC Heading"/>
    <w:basedOn w:val="13"/>
    <w:next w:val="a2"/>
    <w:uiPriority w:val="39"/>
    <w:qFormat/>
    <w:rsid w:val="00B11240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eastAsia="en-US"/>
    </w:rPr>
  </w:style>
  <w:style w:type="paragraph" w:styleId="52">
    <w:name w:val="toc 5"/>
    <w:basedOn w:val="a2"/>
    <w:next w:val="a2"/>
    <w:autoRedefine/>
    <w:unhideWhenUsed/>
    <w:rsid w:val="002C293B"/>
    <w:pPr>
      <w:spacing w:after="0"/>
      <w:ind w:left="660"/>
    </w:pPr>
    <w:rPr>
      <w:sz w:val="20"/>
      <w:szCs w:val="20"/>
    </w:rPr>
  </w:style>
  <w:style w:type="paragraph" w:styleId="62">
    <w:name w:val="toc 6"/>
    <w:basedOn w:val="a2"/>
    <w:next w:val="a2"/>
    <w:autoRedefine/>
    <w:unhideWhenUsed/>
    <w:rsid w:val="002C293B"/>
    <w:pPr>
      <w:spacing w:after="0"/>
      <w:ind w:left="880"/>
    </w:pPr>
    <w:rPr>
      <w:sz w:val="20"/>
      <w:szCs w:val="20"/>
    </w:rPr>
  </w:style>
  <w:style w:type="paragraph" w:styleId="71">
    <w:name w:val="toc 7"/>
    <w:basedOn w:val="a2"/>
    <w:next w:val="a2"/>
    <w:autoRedefine/>
    <w:unhideWhenUsed/>
    <w:rsid w:val="002C293B"/>
    <w:pPr>
      <w:spacing w:after="0"/>
      <w:ind w:left="1100"/>
    </w:pPr>
    <w:rPr>
      <w:sz w:val="20"/>
      <w:szCs w:val="20"/>
    </w:rPr>
  </w:style>
  <w:style w:type="paragraph" w:styleId="81">
    <w:name w:val="toc 8"/>
    <w:basedOn w:val="a2"/>
    <w:next w:val="a2"/>
    <w:autoRedefine/>
    <w:unhideWhenUsed/>
    <w:rsid w:val="002C293B"/>
    <w:pPr>
      <w:spacing w:after="0"/>
      <w:ind w:left="1320"/>
    </w:pPr>
    <w:rPr>
      <w:sz w:val="20"/>
      <w:szCs w:val="20"/>
    </w:rPr>
  </w:style>
  <w:style w:type="paragraph" w:styleId="91">
    <w:name w:val="toc 9"/>
    <w:basedOn w:val="a2"/>
    <w:next w:val="a2"/>
    <w:autoRedefine/>
    <w:unhideWhenUsed/>
    <w:rsid w:val="002C293B"/>
    <w:pPr>
      <w:spacing w:after="0"/>
      <w:ind w:left="1540"/>
    </w:pPr>
    <w:rPr>
      <w:sz w:val="20"/>
      <w:szCs w:val="20"/>
    </w:rPr>
  </w:style>
  <w:style w:type="paragraph" w:customStyle="1" w:styleId="text19">
    <w:name w:val="text19"/>
    <w:basedOn w:val="a2"/>
    <w:rsid w:val="000248BB"/>
    <w:pPr>
      <w:spacing w:after="216" w:line="312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110">
    <w:name w:val="Абзац списка11"/>
    <w:basedOn w:val="a2"/>
    <w:link w:val="affff3"/>
    <w:uiPriority w:val="99"/>
    <w:qFormat/>
    <w:rsid w:val="009963A6"/>
    <w:pPr>
      <w:suppressAutoHyphens/>
    </w:pPr>
    <w:rPr>
      <w:rFonts w:eastAsia="DejaVu Sans"/>
      <w:kern w:val="1"/>
      <w:lang w:eastAsia="ar-SA"/>
    </w:rPr>
  </w:style>
  <w:style w:type="character" w:customStyle="1" w:styleId="affff3">
    <w:name w:val="Абзац списка Знак"/>
    <w:link w:val="110"/>
    <w:uiPriority w:val="99"/>
    <w:locked/>
    <w:rsid w:val="00902A91"/>
    <w:rPr>
      <w:rFonts w:ascii="Calibri" w:eastAsia="DejaVu Sans" w:hAnsi="Calibri" w:cs="font368"/>
      <w:kern w:val="1"/>
      <w:sz w:val="22"/>
      <w:szCs w:val="22"/>
      <w:lang w:eastAsia="ar-SA"/>
    </w:rPr>
  </w:style>
  <w:style w:type="paragraph" w:customStyle="1" w:styleId="affff4">
    <w:name w:val="Основа"/>
    <w:basedOn w:val="a2"/>
    <w:link w:val="affff5"/>
    <w:rsid w:val="00EA4ABF"/>
    <w:pPr>
      <w:spacing w:before="120" w:after="0" w:line="360" w:lineRule="auto"/>
      <w:ind w:firstLine="567"/>
      <w:jc w:val="both"/>
    </w:pPr>
    <w:rPr>
      <w:rFonts w:ascii="Times New Roman" w:eastAsia="Times New Roman" w:hAnsi="Times New Roman"/>
      <w:szCs w:val="24"/>
    </w:rPr>
  </w:style>
  <w:style w:type="character" w:customStyle="1" w:styleId="affff5">
    <w:name w:val="Основа Знак"/>
    <w:link w:val="affff4"/>
    <w:locked/>
    <w:rsid w:val="00EA4ABF"/>
    <w:rPr>
      <w:rFonts w:eastAsia="Times New Roman"/>
      <w:sz w:val="22"/>
      <w:szCs w:val="24"/>
    </w:rPr>
  </w:style>
  <w:style w:type="character" w:customStyle="1" w:styleId="apple-style-span">
    <w:name w:val="apple-style-span"/>
    <w:basedOn w:val="a3"/>
    <w:rsid w:val="006B7B0E"/>
  </w:style>
  <w:style w:type="character" w:customStyle="1" w:styleId="2e">
    <w:name w:val="Основной текст 2 Знак"/>
    <w:rsid w:val="00612F55"/>
    <w:rPr>
      <w:rFonts w:ascii="Arial" w:hAnsi="Arial" w:cs="Arial"/>
    </w:rPr>
  </w:style>
  <w:style w:type="character" w:customStyle="1" w:styleId="190">
    <w:name w:val="Знак Знак19"/>
    <w:rsid w:val="00296303"/>
    <w:rPr>
      <w:rFonts w:ascii="Calibri" w:eastAsia="Times New Roman" w:hAnsi="Calibri" w:cs="Times New Roman"/>
    </w:rPr>
  </w:style>
  <w:style w:type="character" w:customStyle="1" w:styleId="130">
    <w:name w:val="Знак Знак13"/>
    <w:rsid w:val="0029630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296303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22"/>
      <w:szCs w:val="22"/>
    </w:rPr>
  </w:style>
  <w:style w:type="character" w:customStyle="1" w:styleId="HeaderChar">
    <w:name w:val="Header Char"/>
    <w:locked/>
    <w:rsid w:val="008A6417"/>
    <w:rPr>
      <w:rFonts w:ascii="Calibri" w:hAnsi="Calibri"/>
    </w:rPr>
  </w:style>
  <w:style w:type="character" w:customStyle="1" w:styleId="FootnoteTextChar">
    <w:name w:val="Footnote Text Char"/>
    <w:aliases w:val="Table_Footnote_last Char,Table_Footnote_last Знак Знак Знак Char,Table_Footnote_last Знак Char,Текст сноски Знак Знак Char,Текст сноски Знак1 Знак Знак Char,Текст сноски Знак Знак Знак Знак Char,single space Char"/>
    <w:locked/>
    <w:rsid w:val="008A6417"/>
    <w:rPr>
      <w:rFonts w:ascii="Times New Roman" w:hAnsi="Times New Roman"/>
      <w:sz w:val="24"/>
    </w:rPr>
  </w:style>
  <w:style w:type="character" w:customStyle="1" w:styleId="FootnoteTextChar1">
    <w:name w:val="Footnote Text Char1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semiHidden/>
    <w:locked/>
    <w:rsid w:val="008A6417"/>
    <w:rPr>
      <w:rFonts w:cs="Times New Roman"/>
      <w:sz w:val="20"/>
      <w:szCs w:val="20"/>
    </w:rPr>
  </w:style>
  <w:style w:type="paragraph" w:customStyle="1" w:styleId="1f0">
    <w:name w:val="Без интервала1"/>
    <w:rsid w:val="008A6417"/>
    <w:rPr>
      <w:rFonts w:ascii="Calibri" w:eastAsia="Times New Roman" w:hAnsi="Calibri" w:cs="Calibri"/>
      <w:sz w:val="22"/>
      <w:szCs w:val="22"/>
      <w:lang w:eastAsia="en-US"/>
    </w:rPr>
  </w:style>
  <w:style w:type="paragraph" w:customStyle="1" w:styleId="a0">
    <w:name w:val="перечисление"/>
    <w:basedOn w:val="a2"/>
    <w:rsid w:val="008A6417"/>
    <w:pPr>
      <w:numPr>
        <w:numId w:val="8"/>
      </w:numPr>
      <w:spacing w:after="0" w:line="240" w:lineRule="auto"/>
      <w:jc w:val="both"/>
    </w:pPr>
    <w:rPr>
      <w:rFonts w:eastAsia="Times New Roman" w:cs="Calibri"/>
      <w:spacing w:val="-2"/>
      <w:sz w:val="24"/>
      <w:szCs w:val="24"/>
      <w:lang w:eastAsia="ru-RU"/>
    </w:rPr>
  </w:style>
  <w:style w:type="paragraph" w:customStyle="1" w:styleId="Heading">
    <w:name w:val="Heading"/>
    <w:rsid w:val="008A641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szCs w:val="22"/>
    </w:rPr>
  </w:style>
  <w:style w:type="paragraph" w:customStyle="1" w:styleId="affff6">
    <w:name w:val="текст таблицы"/>
    <w:basedOn w:val="a2"/>
    <w:semiHidden/>
    <w:rsid w:val="008A6417"/>
    <w:pPr>
      <w:spacing w:after="0" w:line="360" w:lineRule="auto"/>
      <w:ind w:left="-108" w:right="-108"/>
    </w:pPr>
    <w:rPr>
      <w:rFonts w:eastAsia="Times New Roman" w:cs="Calibri"/>
      <w:sz w:val="24"/>
      <w:szCs w:val="24"/>
      <w:lang w:eastAsia="ru-RU"/>
    </w:rPr>
  </w:style>
  <w:style w:type="paragraph" w:customStyle="1" w:styleId="a1">
    <w:name w:val="название таблицы"/>
    <w:basedOn w:val="a2"/>
    <w:semiHidden/>
    <w:rsid w:val="008A6417"/>
    <w:pPr>
      <w:numPr>
        <w:numId w:val="9"/>
      </w:numPr>
      <w:spacing w:after="0" w:line="240" w:lineRule="auto"/>
      <w:ind w:right="-108"/>
    </w:pPr>
    <w:rPr>
      <w:rFonts w:eastAsia="Times New Roman" w:cs="Calibri"/>
      <w:sz w:val="24"/>
      <w:szCs w:val="24"/>
      <w:lang w:eastAsia="ru-RU"/>
    </w:rPr>
  </w:style>
  <w:style w:type="paragraph" w:customStyle="1" w:styleId="211">
    <w:name w:val="Основной текст 21"/>
    <w:basedOn w:val="a2"/>
    <w:rsid w:val="008A6417"/>
    <w:pPr>
      <w:framePr w:w="5691" w:h="3037" w:hSpace="181" w:wrap="auto" w:vAnchor="text" w:hAnchor="page" w:x="8988" w:y="-719"/>
      <w:pBdr>
        <w:left w:val="single" w:sz="6" w:space="1" w:color="auto"/>
        <w:bottom w:val="single" w:sz="6" w:space="1" w:color="auto"/>
      </w:pBdr>
      <w:spacing w:after="0" w:line="240" w:lineRule="auto"/>
    </w:pPr>
    <w:rPr>
      <w:rFonts w:eastAsia="Times New Roman" w:cs="Calibri"/>
      <w:sz w:val="24"/>
      <w:szCs w:val="24"/>
      <w:lang w:eastAsia="ru-RU"/>
    </w:rPr>
  </w:style>
  <w:style w:type="paragraph" w:customStyle="1" w:styleId="affff7">
    <w:name w:val="подзаг таб"/>
    <w:basedOn w:val="a2"/>
    <w:rsid w:val="008A6417"/>
    <w:pPr>
      <w:spacing w:after="0" w:line="288" w:lineRule="auto"/>
      <w:jc w:val="center"/>
    </w:pPr>
    <w:rPr>
      <w:rFonts w:ascii="Arial" w:eastAsia="Times New Roman" w:hAnsi="Arial" w:cs="Arial"/>
      <w:lang w:eastAsia="ru-RU"/>
    </w:rPr>
  </w:style>
  <w:style w:type="paragraph" w:customStyle="1" w:styleId="ConsNonformat">
    <w:name w:val="ConsNonformat"/>
    <w:link w:val="ConsNonformat0"/>
    <w:semiHidden/>
    <w:rsid w:val="008A641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ffff8">
    <w:name w:val="Список маркир"/>
    <w:basedOn w:val="a2"/>
    <w:link w:val="affff9"/>
    <w:semiHidden/>
    <w:rsid w:val="008A6417"/>
    <w:pPr>
      <w:spacing w:after="0" w:line="360" w:lineRule="auto"/>
      <w:ind w:firstLine="540"/>
      <w:jc w:val="both"/>
    </w:pPr>
    <w:rPr>
      <w:rFonts w:eastAsia="Times New Roman"/>
      <w:sz w:val="24"/>
      <w:szCs w:val="24"/>
    </w:rPr>
  </w:style>
  <w:style w:type="character" w:customStyle="1" w:styleId="affff9">
    <w:name w:val="Список маркир Знак"/>
    <w:link w:val="affff8"/>
    <w:semiHidden/>
    <w:locked/>
    <w:rsid w:val="008A6417"/>
    <w:rPr>
      <w:rFonts w:ascii="Calibri" w:eastAsia="Times New Roman" w:hAnsi="Calibri" w:cs="Calibri"/>
      <w:sz w:val="24"/>
      <w:szCs w:val="24"/>
    </w:rPr>
  </w:style>
  <w:style w:type="paragraph" w:customStyle="1" w:styleId="a">
    <w:name w:val="Список нумерованный Знак"/>
    <w:basedOn w:val="a2"/>
    <w:semiHidden/>
    <w:rsid w:val="008A6417"/>
    <w:pPr>
      <w:numPr>
        <w:numId w:val="10"/>
      </w:numPr>
      <w:tabs>
        <w:tab w:val="left" w:pos="1260"/>
      </w:tabs>
      <w:spacing w:after="0" w:line="360" w:lineRule="auto"/>
      <w:jc w:val="both"/>
    </w:pPr>
    <w:rPr>
      <w:rFonts w:eastAsia="Times New Roman" w:cs="Calibri"/>
      <w:sz w:val="24"/>
      <w:szCs w:val="24"/>
      <w:lang w:eastAsia="ru-RU"/>
    </w:rPr>
  </w:style>
  <w:style w:type="paragraph" w:customStyle="1" w:styleId="affffa">
    <w:name w:val="Список нумерованный"/>
    <w:basedOn w:val="a2"/>
    <w:semiHidden/>
    <w:rsid w:val="008A6417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eastAsia="Times New Roman" w:cs="Calibri"/>
      <w:sz w:val="24"/>
      <w:szCs w:val="24"/>
      <w:lang w:eastAsia="ru-RU"/>
    </w:rPr>
  </w:style>
  <w:style w:type="character" w:customStyle="1" w:styleId="ConsNonformat0">
    <w:name w:val="ConsNonformat Знак"/>
    <w:link w:val="ConsNonformat"/>
    <w:semiHidden/>
    <w:locked/>
    <w:rsid w:val="008A6417"/>
    <w:rPr>
      <w:rFonts w:ascii="Courier New" w:eastAsia="Times New Roman" w:hAnsi="Courier New" w:cs="Courier New"/>
      <w:lang w:val="ru-RU" w:eastAsia="ru-RU" w:bidi="ar-SA"/>
    </w:rPr>
  </w:style>
  <w:style w:type="paragraph" w:customStyle="1" w:styleId="affffb">
    <w:name w:val="том"/>
    <w:basedOn w:val="ConsNonformat"/>
    <w:semiHidden/>
    <w:rsid w:val="008A6417"/>
    <w:pPr>
      <w:widowControl/>
      <w:spacing w:line="360" w:lineRule="auto"/>
      <w:ind w:firstLine="720"/>
      <w:jc w:val="both"/>
    </w:pPr>
    <w:rPr>
      <w:rFonts w:ascii="Calibri" w:hAnsi="Calibri" w:cs="Calibri"/>
      <w:b/>
      <w:bCs/>
      <w:sz w:val="28"/>
      <w:szCs w:val="28"/>
    </w:rPr>
  </w:style>
  <w:style w:type="paragraph" w:customStyle="1" w:styleId="ConsPlusNonformat">
    <w:name w:val="ConsPlusNonformat"/>
    <w:semiHidden/>
    <w:rsid w:val="008A641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11">
    <w:name w:val="Заголовок 1.1"/>
    <w:basedOn w:val="a2"/>
    <w:semiHidden/>
    <w:rsid w:val="008A6417"/>
    <w:pPr>
      <w:keepNext/>
      <w:keepLines/>
      <w:spacing w:before="40" w:after="40" w:line="360" w:lineRule="auto"/>
      <w:jc w:val="center"/>
    </w:pPr>
    <w:rPr>
      <w:rFonts w:eastAsia="Times New Roman" w:cs="Calibri"/>
      <w:b/>
      <w:bCs/>
      <w:sz w:val="26"/>
      <w:szCs w:val="26"/>
      <w:lang w:eastAsia="ru-RU"/>
    </w:rPr>
  </w:style>
  <w:style w:type="paragraph" w:customStyle="1" w:styleId="affffc">
    <w:name w:val="Статья"/>
    <w:basedOn w:val="a2"/>
    <w:link w:val="affffd"/>
    <w:semiHidden/>
    <w:rsid w:val="008A6417"/>
    <w:pPr>
      <w:spacing w:after="0" w:line="360" w:lineRule="auto"/>
      <w:ind w:firstLine="567"/>
    </w:pPr>
    <w:rPr>
      <w:rFonts w:eastAsia="Times New Roman"/>
      <w:sz w:val="24"/>
      <w:szCs w:val="24"/>
    </w:rPr>
  </w:style>
  <w:style w:type="character" w:customStyle="1" w:styleId="affffd">
    <w:name w:val="Статья Знак"/>
    <w:link w:val="affffc"/>
    <w:semiHidden/>
    <w:locked/>
    <w:rsid w:val="008A6417"/>
    <w:rPr>
      <w:rFonts w:ascii="Calibri" w:eastAsia="Times New Roman" w:hAnsi="Calibri" w:cs="Calibri"/>
      <w:sz w:val="24"/>
      <w:szCs w:val="24"/>
    </w:rPr>
  </w:style>
  <w:style w:type="paragraph" w:customStyle="1" w:styleId="xl22">
    <w:name w:val="xl22"/>
    <w:basedOn w:val="a2"/>
    <w:semiHidden/>
    <w:rsid w:val="008A6417"/>
    <w:pPr>
      <w:spacing w:before="100" w:beforeAutospacing="1" w:after="100" w:afterAutospacing="1" w:line="360" w:lineRule="auto"/>
      <w:ind w:firstLine="709"/>
      <w:jc w:val="center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121">
    <w:name w:val="Заголовок_12"/>
    <w:semiHidden/>
    <w:rsid w:val="008A6417"/>
    <w:rPr>
      <w:b/>
    </w:rPr>
  </w:style>
  <w:style w:type="paragraph" w:customStyle="1" w:styleId="affffe">
    <w:name w:val="Обычный в таблице"/>
    <w:basedOn w:val="a2"/>
    <w:link w:val="afffff"/>
    <w:semiHidden/>
    <w:rsid w:val="008A6417"/>
    <w:pPr>
      <w:spacing w:after="0" w:line="360" w:lineRule="auto"/>
      <w:ind w:hanging="6"/>
      <w:jc w:val="center"/>
    </w:pPr>
    <w:rPr>
      <w:rFonts w:eastAsia="Times New Roman"/>
      <w:sz w:val="24"/>
      <w:szCs w:val="24"/>
    </w:rPr>
  </w:style>
  <w:style w:type="character" w:customStyle="1" w:styleId="Se">
    <w:name w:val="S_Обычный в таблице Знак"/>
    <w:link w:val="Sd"/>
    <w:locked/>
    <w:rsid w:val="008A6417"/>
    <w:rPr>
      <w:rFonts w:eastAsia="Times New Roman"/>
    </w:rPr>
  </w:style>
  <w:style w:type="character" w:customStyle="1" w:styleId="afffff">
    <w:name w:val="Обычный в таблице Знак"/>
    <w:link w:val="affffe"/>
    <w:semiHidden/>
    <w:locked/>
    <w:rsid w:val="008A6417"/>
    <w:rPr>
      <w:rFonts w:ascii="Calibri" w:eastAsia="Times New Roman" w:hAnsi="Calibri" w:cs="Calibri"/>
      <w:sz w:val="24"/>
      <w:szCs w:val="24"/>
    </w:rPr>
  </w:style>
  <w:style w:type="character" w:customStyle="1" w:styleId="1f1">
    <w:name w:val="Заголовок 1 Знак Знак Знак Знак"/>
    <w:semiHidden/>
    <w:rsid w:val="008A6417"/>
    <w:rPr>
      <w:rFonts w:cs="Times New Roman"/>
      <w:sz w:val="28"/>
      <w:szCs w:val="28"/>
      <w:lang w:val="ru-RU" w:eastAsia="ru-RU"/>
    </w:rPr>
  </w:style>
  <w:style w:type="paragraph" w:customStyle="1" w:styleId="afffff0">
    <w:name w:val="Заглавие раздела"/>
    <w:basedOn w:val="22"/>
    <w:semiHidden/>
    <w:rsid w:val="008A6417"/>
    <w:pPr>
      <w:keepNext w:val="0"/>
      <w:keepLines w:val="0"/>
      <w:tabs>
        <w:tab w:val="num" w:pos="555"/>
        <w:tab w:val="num" w:pos="1789"/>
      </w:tabs>
      <w:spacing w:before="0" w:after="240" w:line="360" w:lineRule="auto"/>
      <w:ind w:left="1789" w:hanging="360"/>
      <w:jc w:val="center"/>
    </w:pPr>
    <w:rPr>
      <w:rFonts w:ascii="Calibri" w:hAnsi="Calibri" w:cs="Calibri"/>
      <w:i/>
      <w:iCs/>
      <w:color w:val="auto"/>
      <w:sz w:val="24"/>
      <w:szCs w:val="24"/>
      <w:lang w:eastAsia="ru-RU"/>
    </w:rPr>
  </w:style>
  <w:style w:type="paragraph" w:customStyle="1" w:styleId="1f2">
    <w:name w:val="Заголовок_1 Знак"/>
    <w:basedOn w:val="a2"/>
    <w:link w:val="1f3"/>
    <w:semiHidden/>
    <w:rsid w:val="008A6417"/>
    <w:pPr>
      <w:spacing w:after="0" w:line="360" w:lineRule="auto"/>
      <w:ind w:firstLine="709"/>
      <w:jc w:val="center"/>
    </w:pPr>
    <w:rPr>
      <w:rFonts w:eastAsia="Times New Roman"/>
      <w:b/>
      <w:bCs/>
      <w:caps/>
      <w:sz w:val="24"/>
      <w:szCs w:val="24"/>
    </w:rPr>
  </w:style>
  <w:style w:type="character" w:customStyle="1" w:styleId="1f3">
    <w:name w:val="Заголовок_1 Знак Знак"/>
    <w:link w:val="1f2"/>
    <w:semiHidden/>
    <w:locked/>
    <w:rsid w:val="008A6417"/>
    <w:rPr>
      <w:rFonts w:ascii="Calibri" w:eastAsia="Times New Roman" w:hAnsi="Calibri" w:cs="Calibri"/>
      <w:b/>
      <w:bCs/>
      <w:caps/>
      <w:sz w:val="24"/>
      <w:szCs w:val="24"/>
    </w:rPr>
  </w:style>
  <w:style w:type="paragraph" w:customStyle="1" w:styleId="afffff1">
    <w:name w:val="Неразрывный основной текст"/>
    <w:basedOn w:val="afc"/>
    <w:semiHidden/>
    <w:rsid w:val="008A6417"/>
    <w:pPr>
      <w:keepNext/>
      <w:widowControl/>
      <w:autoSpaceDE/>
      <w:autoSpaceDN/>
      <w:adjustRightInd/>
      <w:spacing w:after="240" w:line="240" w:lineRule="atLeast"/>
      <w:ind w:left="1080" w:firstLine="709"/>
      <w:jc w:val="both"/>
    </w:pPr>
    <w:rPr>
      <w:rFonts w:ascii="Arial" w:hAnsi="Arial" w:cs="Arial"/>
      <w:spacing w:val="-5"/>
      <w:lang w:eastAsia="en-US"/>
    </w:rPr>
  </w:style>
  <w:style w:type="paragraph" w:customStyle="1" w:styleId="afffff2">
    <w:name w:val="Рисунок"/>
    <w:basedOn w:val="a2"/>
    <w:next w:val="afffe"/>
    <w:semiHidden/>
    <w:rsid w:val="008A6417"/>
    <w:pPr>
      <w:keepNext/>
      <w:spacing w:after="0" w:line="360" w:lineRule="auto"/>
      <w:ind w:left="1080" w:firstLine="709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customStyle="1" w:styleId="afffff3">
    <w:name w:val="Название части"/>
    <w:basedOn w:val="a2"/>
    <w:semiHidden/>
    <w:rsid w:val="008A6417"/>
    <w:pPr>
      <w:shd w:val="solid" w:color="auto" w:fill="auto"/>
      <w:spacing w:after="0" w:line="360" w:lineRule="exact"/>
      <w:ind w:firstLine="709"/>
      <w:jc w:val="center"/>
    </w:pPr>
    <w:rPr>
      <w:rFonts w:ascii="Arial" w:eastAsia="Times New Roman" w:hAnsi="Arial" w:cs="Arial"/>
      <w:color w:val="FFFFFF"/>
      <w:spacing w:val="-16"/>
      <w:sz w:val="26"/>
      <w:szCs w:val="26"/>
    </w:rPr>
  </w:style>
  <w:style w:type="paragraph" w:customStyle="1" w:styleId="afffff4">
    <w:name w:val="Подзаголовок главы"/>
    <w:basedOn w:val="afa"/>
    <w:semiHidden/>
    <w:rsid w:val="008A6417"/>
    <w:pPr>
      <w:keepNext/>
      <w:keepLines/>
      <w:spacing w:before="60" w:line="340" w:lineRule="atLeast"/>
      <w:ind w:left="0" w:right="0" w:firstLine="709"/>
      <w:jc w:val="left"/>
    </w:pPr>
    <w:rPr>
      <w:rFonts w:ascii="Arial" w:eastAsia="Times New Roman" w:hAnsi="Arial" w:cs="Arial"/>
      <w:b w:val="0"/>
      <w:spacing w:val="-16"/>
      <w:kern w:val="28"/>
      <w:sz w:val="32"/>
      <w:szCs w:val="32"/>
    </w:rPr>
  </w:style>
  <w:style w:type="paragraph" w:customStyle="1" w:styleId="afffff5">
    <w:name w:val="Название предприятия"/>
    <w:basedOn w:val="a2"/>
    <w:semiHidden/>
    <w:rsid w:val="008A6417"/>
    <w:pPr>
      <w:keepNext/>
      <w:keepLines/>
      <w:spacing w:after="0" w:line="220" w:lineRule="atLeast"/>
      <w:ind w:firstLine="709"/>
      <w:jc w:val="both"/>
    </w:pPr>
    <w:rPr>
      <w:rFonts w:ascii="Arial Black" w:eastAsia="Times New Roman" w:hAnsi="Arial Black" w:cs="Arial Black"/>
      <w:spacing w:val="-25"/>
      <w:kern w:val="28"/>
      <w:sz w:val="32"/>
      <w:szCs w:val="32"/>
    </w:rPr>
  </w:style>
  <w:style w:type="paragraph" w:customStyle="1" w:styleId="11">
    <w:name w:val="Маркированный_1"/>
    <w:basedOn w:val="a2"/>
    <w:link w:val="1f4"/>
    <w:semiHidden/>
    <w:rsid w:val="008A6417"/>
    <w:pPr>
      <w:numPr>
        <w:ilvl w:val="1"/>
        <w:numId w:val="13"/>
      </w:numPr>
      <w:tabs>
        <w:tab w:val="clear" w:pos="2149"/>
        <w:tab w:val="left" w:pos="900"/>
      </w:tabs>
      <w:spacing w:after="0" w:line="360" w:lineRule="auto"/>
      <w:ind w:left="0" w:firstLine="720"/>
      <w:jc w:val="both"/>
    </w:pPr>
    <w:rPr>
      <w:rFonts w:eastAsia="Times New Roman"/>
      <w:sz w:val="24"/>
      <w:szCs w:val="24"/>
    </w:rPr>
  </w:style>
  <w:style w:type="character" w:customStyle="1" w:styleId="1f4">
    <w:name w:val="Маркированный_1 Знак"/>
    <w:link w:val="11"/>
    <w:semiHidden/>
    <w:locked/>
    <w:rsid w:val="008A6417"/>
    <w:rPr>
      <w:rFonts w:ascii="Calibri" w:eastAsia="Times New Roman" w:hAnsi="Calibri"/>
      <w:sz w:val="24"/>
      <w:szCs w:val="24"/>
      <w:lang w:eastAsia="en-US"/>
    </w:rPr>
  </w:style>
  <w:style w:type="paragraph" w:customStyle="1" w:styleId="afffff6">
    <w:name w:val="Название документа"/>
    <w:basedOn w:val="a2"/>
    <w:semiHidden/>
    <w:rsid w:val="008A6417"/>
    <w:pPr>
      <w:keepNext/>
      <w:keepLines/>
      <w:pBdr>
        <w:top w:val="single" w:sz="48" w:space="31" w:color="auto"/>
      </w:pBdr>
      <w:tabs>
        <w:tab w:val="left" w:pos="0"/>
      </w:tabs>
      <w:spacing w:before="240" w:after="500" w:line="640" w:lineRule="exact"/>
      <w:ind w:firstLine="709"/>
      <w:jc w:val="both"/>
    </w:pPr>
    <w:rPr>
      <w:rFonts w:ascii="Arial Black" w:eastAsia="Times New Roman" w:hAnsi="Arial Black" w:cs="Arial Black"/>
      <w:b/>
      <w:bCs/>
      <w:spacing w:val="-48"/>
      <w:kern w:val="28"/>
      <w:sz w:val="64"/>
      <w:szCs w:val="64"/>
    </w:rPr>
  </w:style>
  <w:style w:type="paragraph" w:customStyle="1" w:styleId="afffff7">
    <w:name w:val="Нижний колонтитул (четный)"/>
    <w:basedOn w:val="ab"/>
    <w:semiHidden/>
    <w:rsid w:val="008A6417"/>
    <w:pPr>
      <w:keepLines/>
      <w:pBdr>
        <w:top w:val="single" w:sz="6" w:space="2" w:color="auto"/>
      </w:pBdr>
      <w:tabs>
        <w:tab w:val="clear" w:pos="4677"/>
        <w:tab w:val="clear" w:pos="9355"/>
        <w:tab w:val="center" w:pos="4320"/>
        <w:tab w:val="right" w:pos="8640"/>
      </w:tabs>
      <w:spacing w:before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8">
    <w:name w:val="Нижний колонтитул (первый)"/>
    <w:basedOn w:val="ab"/>
    <w:semiHidden/>
    <w:rsid w:val="008A6417"/>
    <w:pPr>
      <w:keepLines/>
      <w:pBdr>
        <w:top w:val="single" w:sz="6" w:space="2" w:color="auto"/>
      </w:pBdr>
      <w:tabs>
        <w:tab w:val="clear" w:pos="4677"/>
        <w:tab w:val="clear" w:pos="9355"/>
        <w:tab w:val="center" w:pos="4320"/>
        <w:tab w:val="right" w:pos="8640"/>
      </w:tabs>
      <w:spacing w:before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9">
    <w:name w:val="Нижний колонтитул (нечетный)"/>
    <w:basedOn w:val="ab"/>
    <w:semiHidden/>
    <w:rsid w:val="008A6417"/>
    <w:pPr>
      <w:keepLines/>
      <w:pBdr>
        <w:top w:val="single" w:sz="6" w:space="2" w:color="auto"/>
      </w:pBdr>
      <w:tabs>
        <w:tab w:val="clear" w:pos="4677"/>
        <w:tab w:val="clear" w:pos="9355"/>
        <w:tab w:val="center" w:pos="4320"/>
        <w:tab w:val="right" w:pos="8640"/>
      </w:tabs>
      <w:spacing w:before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character" w:styleId="afffffa">
    <w:name w:val="line number"/>
    <w:semiHidden/>
    <w:rsid w:val="008A6417"/>
    <w:rPr>
      <w:rFonts w:cs="Times New Roman"/>
      <w:sz w:val="18"/>
      <w:szCs w:val="18"/>
    </w:rPr>
  </w:style>
  <w:style w:type="paragraph" w:styleId="2f">
    <w:name w:val="List 2"/>
    <w:basedOn w:val="af8"/>
    <w:semiHidden/>
    <w:rsid w:val="008A6417"/>
    <w:pPr>
      <w:spacing w:before="0" w:after="240" w:line="240" w:lineRule="atLeast"/>
      <w:ind w:left="1800" w:hanging="36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38">
    <w:name w:val="List 3"/>
    <w:basedOn w:val="af8"/>
    <w:semiHidden/>
    <w:rsid w:val="008A6417"/>
    <w:pPr>
      <w:spacing w:before="0" w:after="240" w:line="240" w:lineRule="atLeast"/>
      <w:ind w:left="2160" w:hanging="36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43">
    <w:name w:val="List 4"/>
    <w:basedOn w:val="af8"/>
    <w:semiHidden/>
    <w:rsid w:val="008A6417"/>
    <w:pPr>
      <w:spacing w:before="0" w:after="240" w:line="240" w:lineRule="atLeast"/>
      <w:ind w:left="2520" w:hanging="36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53">
    <w:name w:val="List 5"/>
    <w:basedOn w:val="af8"/>
    <w:semiHidden/>
    <w:rsid w:val="008A6417"/>
    <w:pPr>
      <w:spacing w:before="0" w:after="240" w:line="240" w:lineRule="atLeast"/>
      <w:ind w:left="2880" w:hanging="36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2f0">
    <w:name w:val="List Bullet 2"/>
    <w:basedOn w:val="a2"/>
    <w:autoRedefine/>
    <w:semiHidden/>
    <w:rsid w:val="008A6417"/>
    <w:pPr>
      <w:tabs>
        <w:tab w:val="num" w:pos="552"/>
      </w:tabs>
      <w:spacing w:after="240" w:line="240" w:lineRule="atLeast"/>
      <w:ind w:left="1800" w:hanging="552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styleId="44">
    <w:name w:val="List Bullet 4"/>
    <w:basedOn w:val="a2"/>
    <w:autoRedefine/>
    <w:semiHidden/>
    <w:rsid w:val="008A6417"/>
    <w:pPr>
      <w:tabs>
        <w:tab w:val="num" w:pos="552"/>
      </w:tabs>
      <w:spacing w:after="240" w:line="240" w:lineRule="atLeast"/>
      <w:ind w:left="2520" w:hanging="552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styleId="54">
    <w:name w:val="List Bullet 5"/>
    <w:basedOn w:val="a2"/>
    <w:autoRedefine/>
    <w:semiHidden/>
    <w:rsid w:val="008A6417"/>
    <w:pPr>
      <w:tabs>
        <w:tab w:val="num" w:pos="552"/>
      </w:tabs>
      <w:spacing w:after="240" w:line="240" w:lineRule="atLeast"/>
      <w:ind w:left="2880" w:hanging="552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styleId="afffffb">
    <w:name w:val="List Continue"/>
    <w:basedOn w:val="af8"/>
    <w:semiHidden/>
    <w:rsid w:val="008A6417"/>
    <w:pPr>
      <w:spacing w:before="0" w:after="240" w:line="240" w:lineRule="atLeast"/>
      <w:ind w:left="1440" w:firstLine="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2f1">
    <w:name w:val="List Continue 2"/>
    <w:basedOn w:val="afffffb"/>
    <w:semiHidden/>
    <w:rsid w:val="008A6417"/>
    <w:pPr>
      <w:ind w:left="2160"/>
    </w:pPr>
  </w:style>
  <w:style w:type="paragraph" w:styleId="39">
    <w:name w:val="List Continue 3"/>
    <w:basedOn w:val="afffffb"/>
    <w:semiHidden/>
    <w:rsid w:val="008A6417"/>
    <w:pPr>
      <w:ind w:left="2520"/>
    </w:pPr>
  </w:style>
  <w:style w:type="paragraph" w:styleId="45">
    <w:name w:val="List Continue 4"/>
    <w:basedOn w:val="afffffb"/>
    <w:semiHidden/>
    <w:rsid w:val="008A6417"/>
    <w:pPr>
      <w:ind w:left="2880"/>
    </w:pPr>
  </w:style>
  <w:style w:type="paragraph" w:styleId="55">
    <w:name w:val="List Continue 5"/>
    <w:basedOn w:val="afffffb"/>
    <w:semiHidden/>
    <w:rsid w:val="008A6417"/>
    <w:pPr>
      <w:ind w:left="3240"/>
    </w:pPr>
  </w:style>
  <w:style w:type="paragraph" w:styleId="afffffc">
    <w:name w:val="List Number"/>
    <w:basedOn w:val="a2"/>
    <w:semiHidden/>
    <w:rsid w:val="008A6417"/>
    <w:pPr>
      <w:spacing w:before="100" w:beforeAutospacing="1" w:after="100" w:afterAutospacing="1" w:line="360" w:lineRule="auto"/>
      <w:ind w:firstLine="709"/>
      <w:jc w:val="both"/>
    </w:pPr>
    <w:rPr>
      <w:rFonts w:eastAsia="Times New Roman" w:cs="Calibri"/>
      <w:sz w:val="28"/>
      <w:szCs w:val="28"/>
      <w:lang w:eastAsia="ru-RU"/>
    </w:rPr>
  </w:style>
  <w:style w:type="paragraph" w:styleId="2f2">
    <w:name w:val="List Number 2"/>
    <w:basedOn w:val="afffffc"/>
    <w:semiHidden/>
    <w:rsid w:val="008A6417"/>
    <w:pPr>
      <w:spacing w:before="0" w:beforeAutospacing="0" w:after="240" w:afterAutospacing="0" w:line="240" w:lineRule="atLeast"/>
      <w:ind w:left="180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3a">
    <w:name w:val="List Number 3"/>
    <w:basedOn w:val="afffffc"/>
    <w:semiHidden/>
    <w:rsid w:val="008A6417"/>
    <w:pPr>
      <w:tabs>
        <w:tab w:val="num" w:pos="720"/>
      </w:tabs>
      <w:spacing w:before="0" w:beforeAutospacing="0" w:after="240" w:afterAutospacing="0" w:line="240" w:lineRule="atLeast"/>
      <w:ind w:left="216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46">
    <w:name w:val="List Number 4"/>
    <w:basedOn w:val="afffffc"/>
    <w:semiHidden/>
    <w:rsid w:val="008A6417"/>
    <w:pPr>
      <w:spacing w:before="0" w:beforeAutospacing="0" w:after="240" w:afterAutospacing="0" w:line="240" w:lineRule="atLeast"/>
      <w:ind w:left="252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56">
    <w:name w:val="List Number 5"/>
    <w:basedOn w:val="afffffc"/>
    <w:semiHidden/>
    <w:rsid w:val="008A6417"/>
    <w:pPr>
      <w:spacing w:before="0" w:beforeAutospacing="0" w:after="240" w:afterAutospacing="0" w:line="240" w:lineRule="atLeast"/>
      <w:ind w:left="288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fffd">
    <w:name w:val="Подзаголовок части"/>
    <w:basedOn w:val="a2"/>
    <w:next w:val="afc"/>
    <w:semiHidden/>
    <w:rsid w:val="008A6417"/>
    <w:pPr>
      <w:keepNext/>
      <w:spacing w:before="360" w:after="120" w:line="360" w:lineRule="auto"/>
      <w:ind w:left="1080" w:firstLine="709"/>
      <w:jc w:val="both"/>
    </w:pPr>
    <w:rPr>
      <w:rFonts w:ascii="Arial" w:eastAsia="Times New Roman" w:hAnsi="Arial" w:cs="Arial"/>
      <w:i/>
      <w:iCs/>
      <w:spacing w:val="-5"/>
      <w:kern w:val="28"/>
      <w:sz w:val="26"/>
      <w:szCs w:val="26"/>
    </w:rPr>
  </w:style>
  <w:style w:type="paragraph" w:customStyle="1" w:styleId="afffffe">
    <w:name w:val="Обратный адрес"/>
    <w:basedOn w:val="a2"/>
    <w:semiHidden/>
    <w:rsid w:val="008A6417"/>
    <w:pPr>
      <w:keepLines/>
      <w:framePr w:w="5160" w:h="840" w:wrap="notBeside" w:vAnchor="page" w:hAnchor="page" w:x="6121" w:y="915" w:anchorLock="1"/>
      <w:tabs>
        <w:tab w:val="left" w:pos="2160"/>
      </w:tabs>
      <w:spacing w:after="0" w:line="160" w:lineRule="atLeast"/>
      <w:ind w:firstLine="709"/>
      <w:jc w:val="both"/>
    </w:pPr>
    <w:rPr>
      <w:rFonts w:ascii="Arial" w:eastAsia="Times New Roman" w:hAnsi="Arial" w:cs="Arial"/>
      <w:sz w:val="14"/>
      <w:szCs w:val="14"/>
    </w:rPr>
  </w:style>
  <w:style w:type="paragraph" w:customStyle="1" w:styleId="affffff">
    <w:name w:val="Название раздела"/>
    <w:basedOn w:val="a2"/>
    <w:next w:val="afc"/>
    <w:semiHidden/>
    <w:rsid w:val="008A6417"/>
    <w:pPr>
      <w:pBdr>
        <w:bottom w:val="single" w:sz="6" w:space="2" w:color="auto"/>
      </w:pBdr>
      <w:spacing w:before="360" w:after="960" w:line="360" w:lineRule="auto"/>
      <w:ind w:firstLine="709"/>
      <w:jc w:val="both"/>
    </w:pPr>
    <w:rPr>
      <w:rFonts w:ascii="Arial Black" w:eastAsia="Times New Roman" w:hAnsi="Arial Black" w:cs="Arial Black"/>
      <w:spacing w:val="-35"/>
      <w:sz w:val="54"/>
      <w:szCs w:val="54"/>
      <w:lang w:eastAsia="ru-RU"/>
    </w:rPr>
  </w:style>
  <w:style w:type="paragraph" w:customStyle="1" w:styleId="affffff0">
    <w:name w:val="Подзаголовок титульного листа"/>
    <w:basedOn w:val="a2"/>
    <w:next w:val="afc"/>
    <w:semiHidden/>
    <w:rsid w:val="008A6417"/>
    <w:pPr>
      <w:pBdr>
        <w:top w:val="single" w:sz="6" w:space="24" w:color="auto"/>
      </w:pBdr>
      <w:spacing w:after="0" w:line="480" w:lineRule="atLeast"/>
      <w:ind w:left="835" w:right="835" w:firstLine="709"/>
      <w:jc w:val="both"/>
    </w:pPr>
    <w:rPr>
      <w:rFonts w:ascii="Arial" w:eastAsia="Times New Roman" w:hAnsi="Arial" w:cs="Arial"/>
      <w:b/>
      <w:bCs/>
      <w:spacing w:val="-30"/>
      <w:sz w:val="48"/>
      <w:szCs w:val="48"/>
      <w:lang w:eastAsia="ru-RU"/>
    </w:rPr>
  </w:style>
  <w:style w:type="character" w:customStyle="1" w:styleId="affffff1">
    <w:name w:val="Надстрочный"/>
    <w:semiHidden/>
    <w:rsid w:val="008A6417"/>
    <w:rPr>
      <w:b/>
      <w:vertAlign w:val="superscript"/>
    </w:rPr>
  </w:style>
  <w:style w:type="character" w:styleId="HTML">
    <w:name w:val="HTML Sample"/>
    <w:semiHidden/>
    <w:rsid w:val="008A6417"/>
    <w:rPr>
      <w:rFonts w:ascii="Courier New" w:hAnsi="Courier New" w:cs="Courier New"/>
      <w:lang w:val="ru-RU"/>
    </w:rPr>
  </w:style>
  <w:style w:type="paragraph" w:styleId="2f3">
    <w:name w:val="envelope return"/>
    <w:basedOn w:val="a2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 w:cs="Arial"/>
      <w:spacing w:val="-5"/>
      <w:sz w:val="20"/>
      <w:szCs w:val="20"/>
    </w:rPr>
  </w:style>
  <w:style w:type="character" w:styleId="HTML0">
    <w:name w:val="HTML Definition"/>
    <w:semiHidden/>
    <w:rsid w:val="008A6417"/>
    <w:rPr>
      <w:rFonts w:cs="Times New Roman"/>
      <w:i/>
      <w:iCs/>
      <w:lang w:val="ru-RU"/>
    </w:rPr>
  </w:style>
  <w:style w:type="character" w:styleId="HTML1">
    <w:name w:val="HTML Variable"/>
    <w:semiHidden/>
    <w:rsid w:val="008A6417"/>
    <w:rPr>
      <w:rFonts w:cs="Times New Roman"/>
      <w:i/>
      <w:iCs/>
      <w:lang w:val="ru-RU"/>
    </w:rPr>
  </w:style>
  <w:style w:type="character" w:styleId="HTML2">
    <w:name w:val="HTML Typewriter"/>
    <w:semiHidden/>
    <w:rsid w:val="008A6417"/>
    <w:rPr>
      <w:rFonts w:ascii="Courier New" w:hAnsi="Courier New" w:cs="Courier New"/>
      <w:sz w:val="20"/>
      <w:szCs w:val="20"/>
      <w:lang w:val="ru-RU"/>
    </w:rPr>
  </w:style>
  <w:style w:type="paragraph" w:styleId="affffff2">
    <w:name w:val="Signature"/>
    <w:basedOn w:val="a2"/>
    <w:link w:val="affffff3"/>
    <w:semiHidden/>
    <w:rsid w:val="008A6417"/>
    <w:pPr>
      <w:spacing w:after="0" w:line="360" w:lineRule="auto"/>
      <w:ind w:left="4252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3">
    <w:name w:val="Подпись Знак"/>
    <w:link w:val="affffff2"/>
    <w:semiHidden/>
    <w:rsid w:val="008A6417"/>
    <w:rPr>
      <w:rFonts w:ascii="Arial" w:eastAsia="Times New Roman" w:hAnsi="Arial" w:cs="Arial"/>
      <w:spacing w:val="-5"/>
      <w:lang w:eastAsia="en-US"/>
    </w:rPr>
  </w:style>
  <w:style w:type="paragraph" w:styleId="affffff4">
    <w:name w:val="Salutation"/>
    <w:basedOn w:val="a2"/>
    <w:next w:val="a2"/>
    <w:link w:val="affffff5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5">
    <w:name w:val="Приветствие Знак"/>
    <w:link w:val="affffff4"/>
    <w:semiHidden/>
    <w:rsid w:val="008A6417"/>
    <w:rPr>
      <w:rFonts w:ascii="Arial" w:eastAsia="Times New Roman" w:hAnsi="Arial" w:cs="Arial"/>
      <w:spacing w:val="-5"/>
      <w:lang w:eastAsia="en-US"/>
    </w:rPr>
  </w:style>
  <w:style w:type="paragraph" w:styleId="affffff6">
    <w:name w:val="Closing"/>
    <w:basedOn w:val="a2"/>
    <w:link w:val="affffff7"/>
    <w:semiHidden/>
    <w:rsid w:val="008A6417"/>
    <w:pPr>
      <w:spacing w:after="0" w:line="360" w:lineRule="auto"/>
      <w:ind w:left="4252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7">
    <w:name w:val="Прощание Знак"/>
    <w:link w:val="affffff6"/>
    <w:semiHidden/>
    <w:rsid w:val="008A6417"/>
    <w:rPr>
      <w:rFonts w:ascii="Arial" w:eastAsia="Times New Roman" w:hAnsi="Arial" w:cs="Arial"/>
      <w:spacing w:val="-5"/>
      <w:lang w:eastAsia="en-US"/>
    </w:rPr>
  </w:style>
  <w:style w:type="paragraph" w:styleId="HTML3">
    <w:name w:val="HTML Preformatted"/>
    <w:basedOn w:val="a2"/>
    <w:link w:val="HTML4"/>
    <w:semiHidden/>
    <w:rsid w:val="008A6417"/>
    <w:pPr>
      <w:spacing w:after="0" w:line="360" w:lineRule="auto"/>
      <w:ind w:left="1080" w:firstLine="709"/>
      <w:jc w:val="both"/>
    </w:pPr>
    <w:rPr>
      <w:rFonts w:ascii="Courier New" w:eastAsia="Times New Roman" w:hAnsi="Courier New"/>
      <w:spacing w:val="-5"/>
      <w:sz w:val="20"/>
      <w:szCs w:val="20"/>
    </w:rPr>
  </w:style>
  <w:style w:type="character" w:customStyle="1" w:styleId="HTML4">
    <w:name w:val="Стандартный HTML Знак"/>
    <w:link w:val="HTML3"/>
    <w:semiHidden/>
    <w:rsid w:val="008A6417"/>
    <w:rPr>
      <w:rFonts w:ascii="Courier New" w:eastAsia="Times New Roman" w:hAnsi="Courier New" w:cs="Courier New"/>
      <w:spacing w:val="-5"/>
      <w:lang w:eastAsia="en-US"/>
    </w:rPr>
  </w:style>
  <w:style w:type="paragraph" w:styleId="affffff8">
    <w:name w:val="E-mail Signature"/>
    <w:basedOn w:val="a2"/>
    <w:link w:val="affffff9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9">
    <w:name w:val="Электронная подпись Знак"/>
    <w:link w:val="affffff8"/>
    <w:semiHidden/>
    <w:rsid w:val="008A6417"/>
    <w:rPr>
      <w:rFonts w:ascii="Arial" w:eastAsia="Times New Roman" w:hAnsi="Arial" w:cs="Arial"/>
      <w:spacing w:val="-5"/>
      <w:lang w:eastAsia="en-US"/>
    </w:rPr>
  </w:style>
  <w:style w:type="character" w:customStyle="1" w:styleId="1f5">
    <w:name w:val="Заголовок_1 Знак Знак Знак"/>
    <w:semiHidden/>
    <w:rsid w:val="008A6417"/>
    <w:rPr>
      <w:rFonts w:cs="Times New Roman"/>
      <w:b/>
      <w:bCs/>
      <w:caps/>
      <w:sz w:val="24"/>
      <w:szCs w:val="24"/>
      <w:lang w:val="ru-RU" w:eastAsia="ru-RU"/>
    </w:rPr>
  </w:style>
  <w:style w:type="paragraph" w:customStyle="1" w:styleId="1f6">
    <w:name w:val="Стиль1"/>
    <w:basedOn w:val="a2"/>
    <w:semiHidden/>
    <w:rsid w:val="008A6417"/>
    <w:pPr>
      <w:spacing w:after="0" w:line="360" w:lineRule="auto"/>
      <w:ind w:firstLine="540"/>
      <w:jc w:val="center"/>
    </w:pPr>
    <w:rPr>
      <w:rFonts w:eastAsia="Times New Roman" w:cs="Calibri"/>
      <w:b/>
      <w:bCs/>
      <w:sz w:val="24"/>
      <w:szCs w:val="24"/>
      <w:lang w:eastAsia="ru-RU"/>
    </w:rPr>
  </w:style>
  <w:style w:type="paragraph" w:customStyle="1" w:styleId="2f4">
    <w:name w:val="Стиль2"/>
    <w:basedOn w:val="a2"/>
    <w:next w:val="1f6"/>
    <w:semiHidden/>
    <w:rsid w:val="008A6417"/>
    <w:pPr>
      <w:spacing w:after="0" w:line="360" w:lineRule="auto"/>
      <w:ind w:right="-8" w:firstLine="720"/>
      <w:jc w:val="center"/>
    </w:pPr>
    <w:rPr>
      <w:rFonts w:eastAsia="Times New Roman" w:cs="Calibri"/>
      <w:b/>
      <w:bCs/>
      <w:caps/>
      <w:sz w:val="24"/>
      <w:szCs w:val="24"/>
      <w:lang w:eastAsia="ru-RU"/>
    </w:rPr>
  </w:style>
  <w:style w:type="character" w:styleId="affffffa">
    <w:name w:val="annotation reference"/>
    <w:semiHidden/>
    <w:rsid w:val="008A6417"/>
    <w:rPr>
      <w:rFonts w:cs="Times New Roman"/>
      <w:sz w:val="16"/>
      <w:szCs w:val="16"/>
    </w:rPr>
  </w:style>
  <w:style w:type="paragraph" w:styleId="affffffb">
    <w:name w:val="annotation text"/>
    <w:basedOn w:val="a2"/>
    <w:link w:val="affffffc"/>
    <w:semiHidden/>
    <w:rsid w:val="008A6417"/>
    <w:pPr>
      <w:spacing w:after="0" w:line="360" w:lineRule="auto"/>
      <w:ind w:firstLine="680"/>
      <w:jc w:val="both"/>
    </w:pPr>
    <w:rPr>
      <w:rFonts w:eastAsia="Times New Roman"/>
      <w:sz w:val="20"/>
      <w:szCs w:val="20"/>
    </w:rPr>
  </w:style>
  <w:style w:type="character" w:customStyle="1" w:styleId="affffffc">
    <w:name w:val="Текст примечания Знак"/>
    <w:link w:val="affffffb"/>
    <w:semiHidden/>
    <w:rsid w:val="008A6417"/>
    <w:rPr>
      <w:rFonts w:ascii="Calibri" w:eastAsia="Times New Roman" w:hAnsi="Calibri" w:cs="Calibri"/>
    </w:rPr>
  </w:style>
  <w:style w:type="paragraph" w:styleId="affffffd">
    <w:name w:val="annotation subject"/>
    <w:basedOn w:val="affffffb"/>
    <w:next w:val="affffffb"/>
    <w:link w:val="affffffe"/>
    <w:semiHidden/>
    <w:rsid w:val="008A6417"/>
    <w:rPr>
      <w:b/>
      <w:bCs/>
    </w:rPr>
  </w:style>
  <w:style w:type="character" w:customStyle="1" w:styleId="affffffe">
    <w:name w:val="Тема примечания Знак"/>
    <w:link w:val="affffffd"/>
    <w:semiHidden/>
    <w:rsid w:val="008A6417"/>
    <w:rPr>
      <w:rFonts w:ascii="Calibri" w:eastAsia="Times New Roman" w:hAnsi="Calibri" w:cs="Calibri"/>
      <w:b/>
      <w:bCs/>
    </w:rPr>
  </w:style>
  <w:style w:type="paragraph" w:customStyle="1" w:styleId="afffffff">
    <w:name w:val="База заголовка"/>
    <w:basedOn w:val="a2"/>
    <w:next w:val="afc"/>
    <w:semiHidden/>
    <w:rsid w:val="008A6417"/>
    <w:pPr>
      <w:keepNext/>
      <w:keepLines/>
      <w:spacing w:before="140" w:after="0" w:line="220" w:lineRule="atLeast"/>
      <w:ind w:left="1080" w:firstLine="709"/>
      <w:jc w:val="both"/>
    </w:pPr>
    <w:rPr>
      <w:rFonts w:ascii="Arial" w:eastAsia="Times New Roman" w:hAnsi="Arial" w:cs="Arial"/>
      <w:spacing w:val="-4"/>
      <w:kern w:val="28"/>
    </w:rPr>
  </w:style>
  <w:style w:type="paragraph" w:customStyle="1" w:styleId="afffffff0">
    <w:name w:val="Цитаты"/>
    <w:basedOn w:val="a2"/>
    <w:semiHidden/>
    <w:rsid w:val="008A6417"/>
    <w:pPr>
      <w:pBdr>
        <w:top w:val="single" w:sz="12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after="240" w:line="220" w:lineRule="atLeast"/>
      <w:ind w:left="1368" w:right="240" w:firstLine="709"/>
      <w:jc w:val="both"/>
    </w:pPr>
    <w:rPr>
      <w:rFonts w:ascii="Arial Narrow" w:eastAsia="Times New Roman" w:hAnsi="Arial Narrow" w:cs="Arial Narrow"/>
      <w:spacing w:val="-5"/>
      <w:sz w:val="20"/>
      <w:szCs w:val="20"/>
    </w:rPr>
  </w:style>
  <w:style w:type="paragraph" w:customStyle="1" w:styleId="afffffff1">
    <w:name w:val="Заголовок части"/>
    <w:basedOn w:val="a2"/>
    <w:semiHidden/>
    <w:rsid w:val="008A6417"/>
    <w:pPr>
      <w:shd w:val="solid" w:color="auto" w:fill="auto"/>
      <w:spacing w:after="0" w:line="660" w:lineRule="exact"/>
      <w:ind w:firstLine="709"/>
      <w:jc w:val="center"/>
    </w:pPr>
    <w:rPr>
      <w:rFonts w:ascii="Arial Black" w:eastAsia="Times New Roman" w:hAnsi="Arial Black" w:cs="Arial Black"/>
      <w:color w:val="FFFFFF"/>
      <w:spacing w:val="-40"/>
      <w:sz w:val="84"/>
      <w:szCs w:val="84"/>
    </w:rPr>
  </w:style>
  <w:style w:type="paragraph" w:customStyle="1" w:styleId="afffffff2">
    <w:name w:val="Заголовок главы"/>
    <w:basedOn w:val="a2"/>
    <w:semiHidden/>
    <w:rsid w:val="008A6417"/>
    <w:pPr>
      <w:spacing w:after="0" w:line="360" w:lineRule="auto"/>
      <w:ind w:firstLine="709"/>
      <w:jc w:val="center"/>
    </w:pPr>
    <w:rPr>
      <w:rFonts w:eastAsia="Times New Roman" w:cs="Calibri"/>
      <w:caps/>
      <w:sz w:val="24"/>
      <w:szCs w:val="24"/>
      <w:lang w:eastAsia="ru-RU"/>
    </w:rPr>
  </w:style>
  <w:style w:type="paragraph" w:customStyle="1" w:styleId="afffffff3">
    <w:name w:val="База сноски"/>
    <w:basedOn w:val="a2"/>
    <w:semiHidden/>
    <w:rsid w:val="008A6417"/>
    <w:pPr>
      <w:keepLines/>
      <w:spacing w:after="0" w:line="200" w:lineRule="atLeast"/>
      <w:ind w:left="1080" w:firstLine="709"/>
      <w:jc w:val="both"/>
    </w:pPr>
    <w:rPr>
      <w:rFonts w:ascii="Arial" w:eastAsia="Times New Roman" w:hAnsi="Arial" w:cs="Arial"/>
      <w:spacing w:val="-5"/>
      <w:sz w:val="16"/>
      <w:szCs w:val="16"/>
    </w:rPr>
  </w:style>
  <w:style w:type="paragraph" w:customStyle="1" w:styleId="afffffff4">
    <w:name w:val="Заголовок титульного листа"/>
    <w:basedOn w:val="afffffff"/>
    <w:next w:val="a2"/>
    <w:semiHidden/>
    <w:rsid w:val="008A6417"/>
    <w:pPr>
      <w:pBdr>
        <w:top w:val="single" w:sz="48" w:space="31" w:color="auto"/>
      </w:pBdr>
      <w:tabs>
        <w:tab w:val="left" w:pos="0"/>
      </w:tabs>
      <w:spacing w:before="240" w:after="500" w:line="640" w:lineRule="exact"/>
      <w:ind w:left="0"/>
    </w:pPr>
    <w:rPr>
      <w:rFonts w:ascii="Arial Black" w:hAnsi="Arial Black" w:cs="Arial Black"/>
      <w:b/>
      <w:bCs/>
      <w:spacing w:val="-48"/>
      <w:sz w:val="64"/>
      <w:szCs w:val="64"/>
    </w:rPr>
  </w:style>
  <w:style w:type="character" w:styleId="afffffff5">
    <w:name w:val="Emphasis"/>
    <w:qFormat/>
    <w:rsid w:val="008A6417"/>
    <w:rPr>
      <w:rFonts w:ascii="Arial Black" w:hAnsi="Arial Black" w:cs="Arial Black"/>
      <w:spacing w:val="-4"/>
      <w:sz w:val="18"/>
      <w:szCs w:val="18"/>
    </w:rPr>
  </w:style>
  <w:style w:type="paragraph" w:customStyle="1" w:styleId="afffffff6">
    <w:name w:val="База верхнего колонтитула"/>
    <w:basedOn w:val="a2"/>
    <w:semiHidden/>
    <w:rsid w:val="008A6417"/>
    <w:pPr>
      <w:keepLines/>
      <w:tabs>
        <w:tab w:val="center" w:pos="4320"/>
        <w:tab w:val="right" w:pos="8640"/>
      </w:tabs>
      <w:spacing w:after="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ff7">
    <w:name w:val="Верхний колонтитул (четный)"/>
    <w:basedOn w:val="a9"/>
    <w:semiHidden/>
    <w:rsid w:val="008A6417"/>
    <w:pPr>
      <w:keepLines/>
      <w:pBdr>
        <w:bottom w:val="single" w:sz="6" w:space="1" w:color="auto"/>
      </w:pBdr>
      <w:tabs>
        <w:tab w:val="clear" w:pos="4677"/>
        <w:tab w:val="clear" w:pos="9355"/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ff8">
    <w:name w:val="Верхний колонтитул (первый)"/>
    <w:basedOn w:val="a9"/>
    <w:semiHidden/>
    <w:rsid w:val="008A6417"/>
    <w:pPr>
      <w:keepLines/>
      <w:pBdr>
        <w:top w:val="single" w:sz="6" w:space="2" w:color="auto"/>
      </w:pBdr>
      <w:tabs>
        <w:tab w:val="clear" w:pos="4677"/>
        <w:tab w:val="clear" w:pos="9355"/>
        <w:tab w:val="center" w:pos="4320"/>
        <w:tab w:val="right" w:pos="8640"/>
      </w:tabs>
      <w:spacing w:line="190" w:lineRule="atLeast"/>
      <w:ind w:left="1080" w:firstLine="709"/>
      <w:jc w:val="right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ff9">
    <w:name w:val="Верхний колонтитул (нечетный)"/>
    <w:basedOn w:val="a9"/>
    <w:semiHidden/>
    <w:rsid w:val="008A6417"/>
    <w:pPr>
      <w:keepLines/>
      <w:pBdr>
        <w:bottom w:val="single" w:sz="6" w:space="1" w:color="auto"/>
      </w:pBdr>
      <w:tabs>
        <w:tab w:val="clear" w:pos="4677"/>
        <w:tab w:val="clear" w:pos="9355"/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ffa">
    <w:name w:val="База указателя"/>
    <w:basedOn w:val="a2"/>
    <w:semiHidden/>
    <w:rsid w:val="008A6417"/>
    <w:pPr>
      <w:spacing w:after="0" w:line="240" w:lineRule="atLeast"/>
      <w:ind w:left="360" w:hanging="360"/>
      <w:jc w:val="both"/>
    </w:pPr>
    <w:rPr>
      <w:rFonts w:ascii="Arial" w:eastAsia="Times New Roman" w:hAnsi="Arial" w:cs="Arial"/>
      <w:spacing w:val="-5"/>
      <w:sz w:val="18"/>
      <w:szCs w:val="18"/>
    </w:rPr>
  </w:style>
  <w:style w:type="character" w:customStyle="1" w:styleId="afffffffb">
    <w:name w:val="Вступление"/>
    <w:semiHidden/>
    <w:rsid w:val="008A6417"/>
    <w:rPr>
      <w:rFonts w:ascii="Arial Black" w:hAnsi="Arial Black"/>
      <w:spacing w:val="-4"/>
      <w:sz w:val="18"/>
    </w:rPr>
  </w:style>
  <w:style w:type="paragraph" w:customStyle="1" w:styleId="afffffffc">
    <w:name w:val="Заголовок таблицы"/>
    <w:basedOn w:val="a2"/>
    <w:semiHidden/>
    <w:rsid w:val="008A6417"/>
    <w:pPr>
      <w:spacing w:before="60" w:after="0" w:line="360" w:lineRule="auto"/>
      <w:ind w:firstLine="709"/>
      <w:jc w:val="center"/>
    </w:pPr>
    <w:rPr>
      <w:rFonts w:ascii="Arial Black" w:eastAsia="Times New Roman" w:hAnsi="Arial Black" w:cs="Arial Black"/>
      <w:spacing w:val="-5"/>
      <w:sz w:val="16"/>
      <w:szCs w:val="16"/>
    </w:rPr>
  </w:style>
  <w:style w:type="paragraph" w:styleId="afffffffd">
    <w:name w:val="Message Header"/>
    <w:basedOn w:val="afc"/>
    <w:link w:val="afffffffe"/>
    <w:semiHidden/>
    <w:rsid w:val="008A6417"/>
    <w:pPr>
      <w:keepLines/>
      <w:widowControl/>
      <w:tabs>
        <w:tab w:val="left" w:pos="3600"/>
        <w:tab w:val="left" w:pos="4680"/>
      </w:tabs>
      <w:autoSpaceDE/>
      <w:autoSpaceDN/>
      <w:adjustRightInd/>
      <w:spacing w:line="280" w:lineRule="exact"/>
      <w:ind w:left="1080" w:right="2160" w:hanging="1080"/>
      <w:jc w:val="both"/>
    </w:pPr>
    <w:rPr>
      <w:rFonts w:ascii="Arial" w:hAnsi="Arial"/>
      <w:sz w:val="22"/>
      <w:szCs w:val="22"/>
      <w:lang w:eastAsia="en-US"/>
    </w:rPr>
  </w:style>
  <w:style w:type="character" w:customStyle="1" w:styleId="afffffffe">
    <w:name w:val="Шапка Знак"/>
    <w:link w:val="afffffffd"/>
    <w:semiHidden/>
    <w:rsid w:val="008A6417"/>
    <w:rPr>
      <w:rFonts w:ascii="Arial" w:eastAsia="Times New Roman" w:hAnsi="Arial" w:cs="Arial"/>
      <w:sz w:val="22"/>
      <w:szCs w:val="22"/>
      <w:lang w:eastAsia="en-US"/>
    </w:rPr>
  </w:style>
  <w:style w:type="character" w:customStyle="1" w:styleId="affffffff">
    <w:name w:val="Девиз"/>
    <w:semiHidden/>
    <w:rsid w:val="008A6417"/>
    <w:rPr>
      <w:rFonts w:cs="Times New Roman"/>
      <w:i/>
      <w:iCs/>
      <w:spacing w:val="-6"/>
      <w:sz w:val="24"/>
      <w:szCs w:val="24"/>
      <w:lang w:val="ru-RU"/>
    </w:rPr>
  </w:style>
  <w:style w:type="paragraph" w:customStyle="1" w:styleId="affffffff0">
    <w:name w:val="База оглавления"/>
    <w:basedOn w:val="a2"/>
    <w:semiHidden/>
    <w:rsid w:val="008A6417"/>
    <w:pPr>
      <w:tabs>
        <w:tab w:val="right" w:leader="dot" w:pos="6480"/>
      </w:tabs>
      <w:spacing w:after="240" w:line="240" w:lineRule="atLeast"/>
      <w:ind w:firstLine="709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styleId="HTML5">
    <w:name w:val="HTML Address"/>
    <w:basedOn w:val="a2"/>
    <w:link w:val="HTML6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i/>
      <w:iCs/>
      <w:spacing w:val="-5"/>
      <w:sz w:val="20"/>
      <w:szCs w:val="20"/>
    </w:rPr>
  </w:style>
  <w:style w:type="character" w:customStyle="1" w:styleId="HTML6">
    <w:name w:val="Адрес HTML Знак"/>
    <w:link w:val="HTML5"/>
    <w:semiHidden/>
    <w:rsid w:val="008A6417"/>
    <w:rPr>
      <w:rFonts w:ascii="Arial" w:eastAsia="Times New Roman" w:hAnsi="Arial" w:cs="Arial"/>
      <w:i/>
      <w:iCs/>
      <w:spacing w:val="-5"/>
      <w:lang w:eastAsia="en-US"/>
    </w:rPr>
  </w:style>
  <w:style w:type="paragraph" w:styleId="affffffff1">
    <w:name w:val="envelope address"/>
    <w:basedOn w:val="a2"/>
    <w:semiHidden/>
    <w:rsid w:val="008A6417"/>
    <w:pPr>
      <w:framePr w:w="7920" w:h="1980" w:hRule="exact" w:hSpace="180" w:wrap="auto" w:hAnchor="page" w:xAlign="center" w:yAlign="bottom"/>
      <w:spacing w:after="0" w:line="360" w:lineRule="auto"/>
      <w:ind w:left="2880" w:firstLine="709"/>
      <w:jc w:val="both"/>
    </w:pPr>
    <w:rPr>
      <w:rFonts w:ascii="Arial" w:eastAsia="Times New Roman" w:hAnsi="Arial" w:cs="Arial"/>
      <w:spacing w:val="-5"/>
      <w:sz w:val="28"/>
      <w:szCs w:val="28"/>
    </w:rPr>
  </w:style>
  <w:style w:type="character" w:styleId="HTML7">
    <w:name w:val="HTML Acronym"/>
    <w:semiHidden/>
    <w:rsid w:val="008A6417"/>
    <w:rPr>
      <w:rFonts w:cs="Times New Roman"/>
      <w:lang w:val="ru-RU"/>
    </w:rPr>
  </w:style>
  <w:style w:type="paragraph" w:styleId="affffffff2">
    <w:name w:val="Date"/>
    <w:basedOn w:val="a2"/>
    <w:next w:val="a2"/>
    <w:link w:val="affffffff3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ff3">
    <w:name w:val="Дата Знак"/>
    <w:link w:val="affffffff2"/>
    <w:semiHidden/>
    <w:rsid w:val="008A6417"/>
    <w:rPr>
      <w:rFonts w:ascii="Arial" w:eastAsia="Times New Roman" w:hAnsi="Arial" w:cs="Arial"/>
      <w:spacing w:val="-5"/>
      <w:lang w:eastAsia="en-US"/>
    </w:rPr>
  </w:style>
  <w:style w:type="paragraph" w:styleId="affffffff4">
    <w:name w:val="Note Heading"/>
    <w:basedOn w:val="a2"/>
    <w:next w:val="a2"/>
    <w:link w:val="affffffff5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ff5">
    <w:name w:val="Заголовок записки Знак"/>
    <w:link w:val="affffffff4"/>
    <w:semiHidden/>
    <w:rsid w:val="008A6417"/>
    <w:rPr>
      <w:rFonts w:ascii="Arial" w:eastAsia="Times New Roman" w:hAnsi="Arial" w:cs="Arial"/>
      <w:spacing w:val="-5"/>
      <w:lang w:eastAsia="en-US"/>
    </w:rPr>
  </w:style>
  <w:style w:type="character" w:styleId="HTML8">
    <w:name w:val="HTML Keyboard"/>
    <w:semiHidden/>
    <w:rsid w:val="008A6417"/>
    <w:rPr>
      <w:rFonts w:ascii="Courier New" w:hAnsi="Courier New" w:cs="Courier New"/>
      <w:sz w:val="20"/>
      <w:szCs w:val="20"/>
      <w:lang w:val="ru-RU"/>
    </w:rPr>
  </w:style>
  <w:style w:type="character" w:styleId="HTML9">
    <w:name w:val="HTML Code"/>
    <w:semiHidden/>
    <w:rsid w:val="008A6417"/>
    <w:rPr>
      <w:rFonts w:ascii="Courier New" w:hAnsi="Courier New" w:cs="Courier New"/>
      <w:sz w:val="20"/>
      <w:szCs w:val="20"/>
      <w:lang w:val="ru-RU"/>
    </w:rPr>
  </w:style>
  <w:style w:type="paragraph" w:styleId="2f5">
    <w:name w:val="Body Text First Indent 2"/>
    <w:basedOn w:val="af1"/>
    <w:link w:val="2f6"/>
    <w:semiHidden/>
    <w:rsid w:val="008A6417"/>
    <w:pPr>
      <w:suppressAutoHyphens w:val="0"/>
      <w:spacing w:line="360" w:lineRule="auto"/>
      <w:ind w:firstLine="210"/>
    </w:pPr>
    <w:rPr>
      <w:rFonts w:ascii="Arial" w:hAnsi="Arial"/>
      <w:spacing w:val="-5"/>
      <w:lang w:eastAsia="en-US"/>
    </w:rPr>
  </w:style>
  <w:style w:type="character" w:customStyle="1" w:styleId="2f6">
    <w:name w:val="Красная строка 2 Знак"/>
    <w:link w:val="2f5"/>
    <w:semiHidden/>
    <w:rsid w:val="008A6417"/>
    <w:rPr>
      <w:rFonts w:ascii="Arial" w:eastAsia="Times New Roman" w:hAnsi="Arial" w:cs="Arial"/>
      <w:spacing w:val="-5"/>
      <w:sz w:val="24"/>
      <w:szCs w:val="24"/>
      <w:lang w:eastAsia="en-US"/>
    </w:rPr>
  </w:style>
  <w:style w:type="character" w:styleId="HTMLa">
    <w:name w:val="HTML Cite"/>
    <w:semiHidden/>
    <w:rsid w:val="008A6417"/>
    <w:rPr>
      <w:rFonts w:cs="Times New Roman"/>
      <w:i/>
      <w:iCs/>
      <w:lang w:val="ru-RU"/>
    </w:rPr>
  </w:style>
  <w:style w:type="paragraph" w:customStyle="1" w:styleId="Caption1">
    <w:name w:val="Caption1"/>
    <w:basedOn w:val="a2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 w:cs="Arial"/>
      <w:spacing w:val="-5"/>
      <w:sz w:val="20"/>
      <w:szCs w:val="20"/>
      <w:lang w:eastAsia="ru-RU"/>
    </w:rPr>
  </w:style>
  <w:style w:type="paragraph" w:customStyle="1" w:styleId="1f7">
    <w:name w:val="Цитата1"/>
    <w:basedOn w:val="a2"/>
    <w:semiHidden/>
    <w:rsid w:val="008A6417"/>
    <w:pPr>
      <w:spacing w:after="0" w:line="360" w:lineRule="auto"/>
      <w:ind w:left="526" w:right="43" w:firstLine="709"/>
      <w:jc w:val="both"/>
    </w:pPr>
    <w:rPr>
      <w:rFonts w:eastAsia="Times New Roman" w:cs="Calibri"/>
      <w:sz w:val="28"/>
      <w:szCs w:val="28"/>
      <w:lang w:eastAsia="ru-RU"/>
    </w:rPr>
  </w:style>
  <w:style w:type="paragraph" w:customStyle="1" w:styleId="1f8">
    <w:name w:val="Маркированный список1"/>
    <w:basedOn w:val="a2"/>
    <w:semiHidden/>
    <w:rsid w:val="008A6417"/>
    <w:pPr>
      <w:spacing w:before="100" w:beforeAutospacing="1" w:after="100" w:afterAutospacing="1" w:line="360" w:lineRule="auto"/>
      <w:ind w:firstLine="709"/>
      <w:jc w:val="both"/>
    </w:pPr>
    <w:rPr>
      <w:rFonts w:eastAsia="Times New Roman" w:cs="Calibri"/>
      <w:sz w:val="28"/>
      <w:szCs w:val="28"/>
      <w:lang w:eastAsia="ru-RU"/>
    </w:rPr>
  </w:style>
  <w:style w:type="paragraph" w:customStyle="1" w:styleId="1f9">
    <w:name w:val="Нумерованный список1"/>
    <w:basedOn w:val="a2"/>
    <w:semiHidden/>
    <w:rsid w:val="008A6417"/>
    <w:pPr>
      <w:spacing w:before="100" w:beforeAutospacing="1" w:after="100" w:afterAutospacing="1" w:line="360" w:lineRule="auto"/>
      <w:ind w:firstLine="709"/>
      <w:jc w:val="both"/>
    </w:pPr>
    <w:rPr>
      <w:rFonts w:eastAsia="Times New Roman" w:cs="Calibri"/>
      <w:sz w:val="28"/>
      <w:szCs w:val="28"/>
      <w:lang w:eastAsia="ru-RU"/>
    </w:rPr>
  </w:style>
  <w:style w:type="table" w:styleId="-1">
    <w:name w:val="Table Web 1"/>
    <w:basedOn w:val="a4"/>
    <w:semiHidden/>
    <w:rsid w:val="008A6417"/>
    <w:rPr>
      <w:rFonts w:ascii="Calibri" w:eastAsia="Times New Roman" w:hAnsi="Calibri" w:cs="Calibri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4"/>
    <w:semiHidden/>
    <w:rsid w:val="008A6417"/>
    <w:rPr>
      <w:rFonts w:ascii="Calibri" w:eastAsia="Times New Roman" w:hAnsi="Calibri" w:cs="Calibri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4"/>
    <w:semiHidden/>
    <w:rsid w:val="008A6417"/>
    <w:rPr>
      <w:rFonts w:ascii="Calibri" w:eastAsia="Times New Roman" w:hAnsi="Calibri" w:cs="Calibri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ff6">
    <w:name w:val="Table Elegant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a">
    <w:name w:val="Table Subtle 1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font368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7">
    <w:name w:val="Table Subtle 2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font368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b">
    <w:name w:val="Table Classic 1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font368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8">
    <w:name w:val="Table Classic 2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font368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font368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lassic 3"/>
    <w:basedOn w:val="a4"/>
    <w:semiHidden/>
    <w:rsid w:val="008A6417"/>
    <w:rPr>
      <w:rFonts w:ascii="Calibri" w:eastAsia="Times New Roman" w:hAnsi="Calibri" w:cs="Calibri"/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font368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ont368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font368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Classic 4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font368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c">
    <w:name w:val="Table 3D effects 1"/>
    <w:basedOn w:val="a4"/>
    <w:semiHidden/>
    <w:rsid w:val="008A6417"/>
    <w:rPr>
      <w:rFonts w:ascii="Calibri" w:eastAsia="Times New Roman" w:hAnsi="Calibri" w:cs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font368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font368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font368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9">
    <w:name w:val="Table 3D effects 2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3D effects 3"/>
    <w:basedOn w:val="a4"/>
    <w:semiHidden/>
    <w:rsid w:val="008A6417"/>
    <w:rPr>
      <w:rFonts w:ascii="Calibri" w:eastAsia="Times New Roman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solid" w:color="C0C0C0" w:fill="FFFFFF"/>
      </w:tcPr>
    </w:tblStylePr>
    <w:tblStylePr w:type="band2Vert">
      <w:rPr>
        <w:rFonts w:cs="font368"/>
        <w:color w:val="auto"/>
      </w:rPr>
      <w:tblPr/>
      <w:tcPr>
        <w:shd w:val="pct50" w:color="C0C0C0" w:fill="FFFFFF"/>
      </w:tcPr>
    </w:tblStylePr>
    <w:tblStylePr w:type="band1Horz">
      <w:rPr>
        <w:rFonts w:cs="font368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d">
    <w:name w:val="Table Simple 1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a">
    <w:name w:val="Table Simple 2"/>
    <w:basedOn w:val="a4"/>
    <w:semiHidden/>
    <w:rsid w:val="008A6417"/>
    <w:rPr>
      <w:rFonts w:ascii="Calibri" w:eastAsia="Times New Roman" w:hAnsi="Calibri" w:cs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font368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Simple 3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e">
    <w:name w:val="Table Grid 1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font368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b">
    <w:name w:val="Table Grid 2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Grid 3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Grid 4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font368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7">
    <w:name w:val="Table Grid 5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3">
    <w:name w:val="Table Grid 6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Grid 7"/>
    <w:basedOn w:val="a4"/>
    <w:semiHidden/>
    <w:rsid w:val="008A6417"/>
    <w:rPr>
      <w:rFonts w:ascii="Calibri" w:eastAsia="Times New Roman" w:hAnsi="Calibri" w:cs="Calibri"/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2">
    <w:name w:val="Table Grid 8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ff7">
    <w:name w:val="Table Contemporary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fff8">
    <w:name w:val="Table Professional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f">
    <w:name w:val="Table Columns 1"/>
    <w:basedOn w:val="a4"/>
    <w:semiHidden/>
    <w:rsid w:val="008A6417"/>
    <w:rPr>
      <w:rFonts w:ascii="Calibri" w:eastAsia="Times New Roman" w:hAnsi="Calibri" w:cs="Calibri"/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pct25" w:color="000000" w:fill="FFFFFF"/>
      </w:tcPr>
    </w:tblStylePr>
    <w:tblStylePr w:type="band2Vert">
      <w:rPr>
        <w:rFonts w:cs="font368"/>
        <w:color w:val="auto"/>
      </w:rPr>
      <w:tblPr/>
      <w:tcPr>
        <w:shd w:val="pct25" w:color="FFFF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c">
    <w:name w:val="Table Columns 2"/>
    <w:basedOn w:val="a4"/>
    <w:semiHidden/>
    <w:rsid w:val="008A6417"/>
    <w:rPr>
      <w:rFonts w:ascii="Calibri" w:eastAsia="Times New Roman" w:hAnsi="Calibri" w:cs="Calibri"/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pct30" w:color="000000" w:fill="FFFFFF"/>
      </w:tcPr>
    </w:tblStylePr>
    <w:tblStylePr w:type="band2Vert">
      <w:rPr>
        <w:rFonts w:cs="font368"/>
        <w:color w:val="auto"/>
      </w:rPr>
      <w:tblPr/>
      <w:tcPr>
        <w:shd w:val="pct25" w:color="00FF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umns 3"/>
    <w:basedOn w:val="a4"/>
    <w:semiHidden/>
    <w:rsid w:val="008A6417"/>
    <w:rPr>
      <w:rFonts w:ascii="Calibri" w:eastAsia="Times New Roman" w:hAnsi="Calibri" w:cs="Calibri"/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ont368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solid" w:color="C0C0C0" w:fill="FFFFFF"/>
      </w:tcPr>
    </w:tblStylePr>
    <w:tblStylePr w:type="band2Vert">
      <w:rPr>
        <w:rFonts w:cs="font368"/>
        <w:color w:val="auto"/>
      </w:rPr>
      <w:tblPr/>
      <w:tcPr>
        <w:shd w:val="pct10" w:color="0000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Columns 4"/>
    <w:basedOn w:val="a4"/>
    <w:semiHidden/>
    <w:rsid w:val="008A6417"/>
    <w:rPr>
      <w:rFonts w:ascii="Calibri" w:eastAsia="Times New Roman" w:hAnsi="Calibri" w:cs="Calibri"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pct50" w:color="008080" w:fill="FFFFFF"/>
      </w:tcPr>
    </w:tblStylePr>
    <w:tblStylePr w:type="band2Vert">
      <w:rPr>
        <w:rFonts w:cs="font368"/>
        <w:color w:val="auto"/>
      </w:rPr>
      <w:tblPr/>
      <w:tcPr>
        <w:shd w:val="pct10" w:color="000000" w:fill="FFFFFF"/>
      </w:tcPr>
    </w:tblStylePr>
  </w:style>
  <w:style w:type="table" w:styleId="58">
    <w:name w:val="Table Columns 5"/>
    <w:basedOn w:val="a4"/>
    <w:semiHidden/>
    <w:rsid w:val="008A6417"/>
    <w:rPr>
      <w:rFonts w:ascii="Calibri" w:eastAsia="Times New Roman" w:hAnsi="Calibri" w:cs="Calibri"/>
    </w:r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solid" w:color="C0C0C0" w:fill="FFFFFF"/>
      </w:tcPr>
    </w:tblStylePr>
    <w:tblStylePr w:type="band2Vert">
      <w:rPr>
        <w:rFonts w:cs="font368"/>
        <w:color w:val="auto"/>
      </w:rPr>
    </w:tblStylePr>
  </w:style>
  <w:style w:type="table" w:styleId="-10">
    <w:name w:val="Table List 1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font368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List 2"/>
    <w:basedOn w:val="a4"/>
    <w:semiHidden/>
    <w:rsid w:val="008A6417"/>
    <w:rPr>
      <w:rFonts w:ascii="Calibri" w:eastAsia="Times New Roman" w:hAnsi="Calibri" w:cs="Calibri"/>
    </w:r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font368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List 3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rFonts w:cs="font368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font368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font368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affffffff9">
    <w:name w:val="Table Theme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ff0">
    <w:name w:val="Table Colorful 1"/>
    <w:basedOn w:val="a4"/>
    <w:semiHidden/>
    <w:rsid w:val="008A6417"/>
    <w:rPr>
      <w:rFonts w:ascii="Calibri" w:eastAsia="Times New Roman" w:hAnsi="Calibri" w:cs="Calibri"/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rFonts w:cs="font368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rFonts w:cs="font368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rFonts w:cs="font368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d">
    <w:name w:val="Table Colorful 2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rFonts w:cs="font368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font368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font368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Colorful 3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rPr>
        <w:rFonts w:cs="font368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font368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font368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1ff1">
    <w:name w:val="Заголовок_1"/>
    <w:semiHidden/>
    <w:rsid w:val="008A6417"/>
    <w:rPr>
      <w:caps/>
    </w:rPr>
  </w:style>
  <w:style w:type="character" w:customStyle="1" w:styleId="1ff2">
    <w:name w:val="Маркированный_1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affffffffa">
    <w:name w:val="Подчеркнутый Знак Знак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paragraph" w:customStyle="1" w:styleId="1ff3">
    <w:name w:val="текст 1"/>
    <w:basedOn w:val="a2"/>
    <w:next w:val="a2"/>
    <w:semiHidden/>
    <w:rsid w:val="008A6417"/>
    <w:pPr>
      <w:spacing w:after="0" w:line="240" w:lineRule="auto"/>
      <w:ind w:firstLine="540"/>
      <w:jc w:val="both"/>
    </w:pPr>
    <w:rPr>
      <w:rFonts w:eastAsia="Times New Roman" w:cs="Calibri"/>
      <w:sz w:val="20"/>
      <w:szCs w:val="20"/>
      <w:lang w:eastAsia="ru-RU"/>
    </w:rPr>
  </w:style>
  <w:style w:type="paragraph" w:customStyle="1" w:styleId="affffffffb">
    <w:name w:val="Заголовок таблици"/>
    <w:basedOn w:val="1ff3"/>
    <w:semiHidden/>
    <w:rsid w:val="008A6417"/>
    <w:rPr>
      <w:sz w:val="22"/>
      <w:szCs w:val="22"/>
    </w:rPr>
  </w:style>
  <w:style w:type="paragraph" w:customStyle="1" w:styleId="affffffffc">
    <w:name w:val="Номер таблици"/>
    <w:basedOn w:val="a2"/>
    <w:next w:val="a2"/>
    <w:semiHidden/>
    <w:rsid w:val="008A6417"/>
    <w:pPr>
      <w:spacing w:after="0" w:line="240" w:lineRule="auto"/>
      <w:jc w:val="right"/>
    </w:pPr>
    <w:rPr>
      <w:rFonts w:eastAsia="Times New Roman" w:cs="Calibri"/>
      <w:b/>
      <w:bCs/>
      <w:sz w:val="20"/>
      <w:szCs w:val="20"/>
      <w:lang w:eastAsia="ru-RU"/>
    </w:rPr>
  </w:style>
  <w:style w:type="paragraph" w:customStyle="1" w:styleId="affffffffd">
    <w:name w:val="Приложение"/>
    <w:basedOn w:val="a2"/>
    <w:next w:val="a2"/>
    <w:semiHidden/>
    <w:rsid w:val="008A6417"/>
    <w:pPr>
      <w:spacing w:after="0" w:line="240" w:lineRule="auto"/>
      <w:jc w:val="right"/>
    </w:pPr>
    <w:rPr>
      <w:rFonts w:eastAsia="Times New Roman" w:cs="Calibri"/>
      <w:sz w:val="20"/>
      <w:szCs w:val="20"/>
      <w:lang w:eastAsia="ru-RU"/>
    </w:rPr>
  </w:style>
  <w:style w:type="paragraph" w:customStyle="1" w:styleId="affffffffe">
    <w:name w:val="Обычный по таблице"/>
    <w:basedOn w:val="a2"/>
    <w:semiHidden/>
    <w:rsid w:val="008A6417"/>
    <w:pPr>
      <w:spacing w:after="0" w:line="240" w:lineRule="auto"/>
    </w:pPr>
    <w:rPr>
      <w:rFonts w:eastAsia="Times New Roman" w:cs="Calibri"/>
      <w:sz w:val="24"/>
      <w:szCs w:val="24"/>
      <w:lang w:eastAsia="ru-RU"/>
    </w:rPr>
  </w:style>
  <w:style w:type="paragraph" w:customStyle="1" w:styleId="font5">
    <w:name w:val="font5"/>
    <w:basedOn w:val="a2"/>
    <w:semiHidden/>
    <w:rsid w:val="008A6417"/>
    <w:pPr>
      <w:spacing w:before="100" w:beforeAutospacing="1" w:after="100" w:afterAutospacing="1" w:line="240" w:lineRule="auto"/>
    </w:pPr>
    <w:rPr>
      <w:rFonts w:eastAsia="Times New Roman" w:cs="Calibri"/>
      <w:sz w:val="20"/>
      <w:szCs w:val="20"/>
      <w:lang w:eastAsia="ru-RU"/>
    </w:rPr>
  </w:style>
  <w:style w:type="paragraph" w:customStyle="1" w:styleId="font6">
    <w:name w:val="font6"/>
    <w:basedOn w:val="a2"/>
    <w:semiHidden/>
    <w:rsid w:val="008A6417"/>
    <w:pPr>
      <w:spacing w:before="100" w:beforeAutospacing="1" w:after="100" w:afterAutospacing="1" w:line="240" w:lineRule="auto"/>
    </w:pPr>
    <w:rPr>
      <w:rFonts w:eastAsia="Times New Roman" w:cs="Calibri"/>
      <w:b/>
      <w:bCs/>
      <w:lang w:eastAsia="ru-RU"/>
    </w:rPr>
  </w:style>
  <w:style w:type="character" w:customStyle="1" w:styleId="1ff4">
    <w:name w:val="Знак Знак1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character" w:customStyle="1" w:styleId="1ff5">
    <w:name w:val="Маркированный_1 Знак Знак Знак"/>
    <w:semiHidden/>
    <w:rsid w:val="008A6417"/>
    <w:rPr>
      <w:rFonts w:cs="Times New Roman"/>
      <w:sz w:val="24"/>
      <w:szCs w:val="24"/>
      <w:lang w:val="ru-RU" w:eastAsia="ru-RU"/>
    </w:rPr>
  </w:style>
  <w:style w:type="paragraph" w:customStyle="1" w:styleId="xl23">
    <w:name w:val="xl23"/>
    <w:basedOn w:val="a2"/>
    <w:semiHidden/>
    <w:rsid w:val="008A641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Calibri"/>
      <w:sz w:val="24"/>
      <w:szCs w:val="24"/>
      <w:lang w:eastAsia="ru-RU"/>
    </w:rPr>
  </w:style>
  <w:style w:type="character" w:customStyle="1" w:styleId="3f1">
    <w:name w:val="Знак3 Знак Знак"/>
    <w:semiHidden/>
    <w:rsid w:val="008A6417"/>
    <w:rPr>
      <w:rFonts w:cs="Times New Roman"/>
      <w:b/>
      <w:bCs/>
      <w:sz w:val="24"/>
      <w:szCs w:val="24"/>
      <w:u w:val="single"/>
      <w:lang w:val="ru-RU" w:eastAsia="ru-RU"/>
    </w:rPr>
  </w:style>
  <w:style w:type="character" w:customStyle="1" w:styleId="afffffffff">
    <w:name w:val="Подчеркнутый Знак Знак Знак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character" w:customStyle="1" w:styleId="1ff6">
    <w:name w:val="Маркированный_1 Знак Знак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2fe">
    <w:name w:val="Знак2 Знак Знак"/>
    <w:semiHidden/>
    <w:rsid w:val="008A6417"/>
    <w:rPr>
      <w:rFonts w:cs="Times New Roman"/>
      <w:b/>
      <w:bCs/>
      <w:sz w:val="24"/>
      <w:szCs w:val="24"/>
      <w:lang w:val="ru-RU" w:eastAsia="ru-RU"/>
    </w:rPr>
  </w:style>
  <w:style w:type="character" w:customStyle="1" w:styleId="1ff7">
    <w:name w:val="Подчеркнутый Знак Знак1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character" w:customStyle="1" w:styleId="1ff8">
    <w:name w:val="Знак1 Знак Знак"/>
    <w:semiHidden/>
    <w:rsid w:val="008A6417"/>
    <w:rPr>
      <w:rFonts w:cs="Times New Roman"/>
      <w:sz w:val="24"/>
      <w:szCs w:val="24"/>
      <w:lang w:val="ru-RU" w:eastAsia="ru-RU"/>
    </w:rPr>
  </w:style>
  <w:style w:type="paragraph" w:customStyle="1" w:styleId="S34">
    <w:name w:val="S_Нмерованный_3"/>
    <w:basedOn w:val="3"/>
    <w:link w:val="S35"/>
    <w:autoRedefine/>
    <w:rsid w:val="008A6417"/>
    <w:pPr>
      <w:keepNext w:val="0"/>
      <w:keepLines w:val="0"/>
      <w:spacing w:before="0" w:line="360" w:lineRule="auto"/>
      <w:jc w:val="center"/>
    </w:pPr>
    <w:rPr>
      <w:rFonts w:ascii="Calibri" w:hAnsi="Calibri" w:cs="Calibri"/>
      <w:b w:val="0"/>
      <w:bCs w:val="0"/>
      <w:color w:val="auto"/>
      <w:sz w:val="24"/>
      <w:szCs w:val="24"/>
      <w:lang w:eastAsia="ru-RU"/>
    </w:rPr>
  </w:style>
  <w:style w:type="character" w:customStyle="1" w:styleId="S40">
    <w:name w:val="S_Заголовок 4 Знак"/>
    <w:link w:val="S4"/>
    <w:locked/>
    <w:rsid w:val="008A6417"/>
    <w:rPr>
      <w:rFonts w:eastAsia="Times New Roman"/>
      <w:b/>
      <w:i/>
      <w:sz w:val="28"/>
      <w:szCs w:val="28"/>
      <w:u w:val="single"/>
      <w:lang w:eastAsia="ar-SA"/>
    </w:rPr>
  </w:style>
  <w:style w:type="paragraph" w:customStyle="1" w:styleId="Sf">
    <w:name w:val="S_Титульный"/>
    <w:basedOn w:val="afffffff4"/>
    <w:rsid w:val="008A6417"/>
    <w:pPr>
      <w:keepNext w:val="0"/>
      <w:keepLines w:val="0"/>
      <w:pBdr>
        <w:top w:val="none" w:sz="0" w:space="0" w:color="auto"/>
      </w:pBdr>
      <w:tabs>
        <w:tab w:val="clear" w:pos="0"/>
      </w:tabs>
      <w:spacing w:before="0" w:after="0" w:line="360" w:lineRule="auto"/>
      <w:ind w:left="3060" w:firstLine="0"/>
      <w:jc w:val="right"/>
    </w:pPr>
    <w:rPr>
      <w:rFonts w:ascii="Calibri" w:hAnsi="Calibri" w:cs="Calibri"/>
      <w:caps/>
      <w:spacing w:val="0"/>
      <w:kern w:val="0"/>
      <w:sz w:val="24"/>
      <w:szCs w:val="24"/>
      <w:lang w:eastAsia="ru-RU"/>
    </w:rPr>
  </w:style>
  <w:style w:type="character" w:customStyle="1" w:styleId="112">
    <w:name w:val="Маркированный_1 Знак1"/>
    <w:semiHidden/>
    <w:rsid w:val="008A6417"/>
    <w:rPr>
      <w:rFonts w:cs="Times New Roman"/>
    </w:rPr>
  </w:style>
  <w:style w:type="character" w:customStyle="1" w:styleId="S35">
    <w:name w:val="S_Нмерованный_3 Знак Знак"/>
    <w:link w:val="S34"/>
    <w:locked/>
    <w:rsid w:val="008A6417"/>
    <w:rPr>
      <w:rFonts w:ascii="Calibri" w:eastAsia="Times New Roman" w:hAnsi="Calibri" w:cs="Calibri"/>
      <w:sz w:val="24"/>
      <w:szCs w:val="24"/>
      <w:lang w:val="ru-RU" w:eastAsia="ru-RU" w:bidi="ar-SA"/>
    </w:rPr>
  </w:style>
  <w:style w:type="character" w:customStyle="1" w:styleId="1ff9">
    <w:name w:val="Заголовок_1 Знак Знак Знак Знак"/>
    <w:semiHidden/>
    <w:rsid w:val="008A6417"/>
    <w:rPr>
      <w:rFonts w:cs="Times New Roman"/>
      <w:b/>
      <w:bCs/>
      <w:caps/>
      <w:sz w:val="24"/>
      <w:szCs w:val="24"/>
      <w:lang w:val="ru-RU" w:eastAsia="ru-RU"/>
    </w:rPr>
  </w:style>
  <w:style w:type="paragraph" w:customStyle="1" w:styleId="12">
    <w:name w:val="Таблица 1 + Обычный"/>
    <w:basedOn w:val="a2"/>
    <w:autoRedefine/>
    <w:semiHidden/>
    <w:rsid w:val="008A6417"/>
    <w:pPr>
      <w:numPr>
        <w:numId w:val="20"/>
      </w:numPr>
      <w:spacing w:after="0" w:line="360" w:lineRule="auto"/>
      <w:jc w:val="right"/>
    </w:pPr>
    <w:rPr>
      <w:rFonts w:eastAsia="Times New Roman" w:cs="Calibri"/>
      <w:sz w:val="24"/>
      <w:szCs w:val="24"/>
      <w:lang w:eastAsia="ru-RU"/>
    </w:rPr>
  </w:style>
  <w:style w:type="paragraph" w:customStyle="1" w:styleId="afffffffff0">
    <w:name w:val="Заголовок таблицы + Обычный"/>
    <w:basedOn w:val="a2"/>
    <w:link w:val="afffffffff1"/>
    <w:autoRedefine/>
    <w:semiHidden/>
    <w:rsid w:val="008A6417"/>
    <w:pPr>
      <w:spacing w:after="0" w:line="360" w:lineRule="auto"/>
      <w:ind w:firstLine="720"/>
      <w:jc w:val="center"/>
    </w:pPr>
    <w:rPr>
      <w:rFonts w:eastAsia="Times New Roman"/>
      <w:sz w:val="24"/>
      <w:szCs w:val="24"/>
      <w:u w:val="single"/>
    </w:rPr>
  </w:style>
  <w:style w:type="character" w:customStyle="1" w:styleId="3f2">
    <w:name w:val="Знак3 Знак Знак Знак"/>
    <w:semiHidden/>
    <w:rsid w:val="008A6417"/>
    <w:rPr>
      <w:rFonts w:cs="Times New Roman"/>
      <w:b/>
      <w:bCs/>
      <w:sz w:val="24"/>
      <w:szCs w:val="24"/>
      <w:u w:val="single"/>
      <w:lang w:val="ru-RU" w:eastAsia="ru-RU"/>
    </w:rPr>
  </w:style>
  <w:style w:type="paragraph" w:customStyle="1" w:styleId="1">
    <w:name w:val="Рисунок 1 + Обычный"/>
    <w:basedOn w:val="12"/>
    <w:autoRedefine/>
    <w:semiHidden/>
    <w:rsid w:val="008A6417"/>
    <w:pPr>
      <w:numPr>
        <w:numId w:val="19"/>
      </w:numPr>
    </w:pPr>
    <w:rPr>
      <w:lang w:val="en-US"/>
    </w:rPr>
  </w:style>
  <w:style w:type="character" w:customStyle="1" w:styleId="afffffffff1">
    <w:name w:val="Заголовок таблицы + Обычный Знак"/>
    <w:link w:val="afffffffff0"/>
    <w:semiHidden/>
    <w:locked/>
    <w:rsid w:val="008A6417"/>
    <w:rPr>
      <w:rFonts w:ascii="Calibri" w:eastAsia="Times New Roman" w:hAnsi="Calibri" w:cs="Calibri"/>
      <w:sz w:val="24"/>
      <w:szCs w:val="24"/>
      <w:u w:val="single"/>
    </w:rPr>
  </w:style>
  <w:style w:type="character" w:customStyle="1" w:styleId="afffffffff2">
    <w:name w:val="Обычный в таблице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afffffffff3">
    <w:name w:val="Подчеркнутый Знак Знак Знак Знак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character" w:customStyle="1" w:styleId="1ffa">
    <w:name w:val="Маркированный_1 Знак Знак Знак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2ff">
    <w:name w:val="Знак2 Знак Знак Знак"/>
    <w:semiHidden/>
    <w:rsid w:val="008A6417"/>
    <w:rPr>
      <w:rFonts w:cs="Times New Roman"/>
      <w:b/>
      <w:bCs/>
      <w:sz w:val="24"/>
      <w:szCs w:val="24"/>
      <w:lang w:val="ru-RU" w:eastAsia="ru-RU"/>
    </w:rPr>
  </w:style>
  <w:style w:type="character" w:customStyle="1" w:styleId="1ffb">
    <w:name w:val="Знак1 Знак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1ffc">
    <w:name w:val="Заголовок_1 Знак Знак Знак Знак Знак"/>
    <w:semiHidden/>
    <w:rsid w:val="008A6417"/>
    <w:rPr>
      <w:rFonts w:cs="Times New Roman"/>
      <w:b/>
      <w:bCs/>
      <w:caps/>
      <w:sz w:val="24"/>
      <w:szCs w:val="24"/>
      <w:lang w:val="ru-RU" w:eastAsia="ru-RU"/>
    </w:rPr>
  </w:style>
  <w:style w:type="paragraph" w:customStyle="1" w:styleId="afffffffff4">
    <w:name w:val="В таблице"/>
    <w:basedOn w:val="a2"/>
    <w:semiHidden/>
    <w:rsid w:val="008A6417"/>
    <w:pPr>
      <w:spacing w:after="0" w:line="360" w:lineRule="auto"/>
      <w:jc w:val="center"/>
    </w:pPr>
    <w:rPr>
      <w:rFonts w:eastAsia="Times New Roman" w:cs="Calibri"/>
      <w:sz w:val="24"/>
      <w:szCs w:val="24"/>
      <w:lang w:eastAsia="ru-RU"/>
    </w:rPr>
  </w:style>
  <w:style w:type="paragraph" w:customStyle="1" w:styleId="Sf0">
    <w:name w:val="S_Обычный с подчеркиванием"/>
    <w:basedOn w:val="a2"/>
    <w:link w:val="Sf1"/>
    <w:rsid w:val="008A6417"/>
    <w:pPr>
      <w:spacing w:after="0" w:line="360" w:lineRule="auto"/>
      <w:ind w:firstLine="709"/>
      <w:jc w:val="both"/>
    </w:pPr>
    <w:rPr>
      <w:rFonts w:eastAsia="Times New Roman"/>
      <w:sz w:val="24"/>
      <w:szCs w:val="24"/>
      <w:u w:val="single"/>
    </w:rPr>
  </w:style>
  <w:style w:type="character" w:customStyle="1" w:styleId="Sf1">
    <w:name w:val="S_Обычный с подчеркиванием Знак"/>
    <w:link w:val="Sf0"/>
    <w:locked/>
    <w:rsid w:val="008A6417"/>
    <w:rPr>
      <w:rFonts w:ascii="Calibri" w:eastAsia="Times New Roman" w:hAnsi="Calibri" w:cs="Calibri"/>
      <w:sz w:val="24"/>
      <w:szCs w:val="24"/>
      <w:u w:val="single"/>
    </w:rPr>
  </w:style>
  <w:style w:type="paragraph" w:customStyle="1" w:styleId="S0">
    <w:name w:val="S_рисунок"/>
    <w:basedOn w:val="a2"/>
    <w:rsid w:val="008A6417"/>
    <w:pPr>
      <w:numPr>
        <w:numId w:val="21"/>
      </w:numPr>
      <w:tabs>
        <w:tab w:val="clear" w:pos="2149"/>
        <w:tab w:val="num" w:pos="360"/>
      </w:tabs>
      <w:spacing w:after="0" w:line="360" w:lineRule="auto"/>
      <w:ind w:left="0" w:firstLine="0"/>
      <w:jc w:val="right"/>
    </w:pPr>
    <w:rPr>
      <w:rFonts w:eastAsia="Times New Roman" w:cs="Calibri"/>
      <w:sz w:val="24"/>
      <w:szCs w:val="24"/>
      <w:lang w:eastAsia="ru-RU"/>
    </w:rPr>
  </w:style>
  <w:style w:type="paragraph" w:customStyle="1" w:styleId="afffffffff5">
    <w:name w:val="_Обычный"/>
    <w:basedOn w:val="a2"/>
    <w:semiHidden/>
    <w:rsid w:val="008A6417"/>
    <w:pPr>
      <w:spacing w:after="0" w:line="360" w:lineRule="auto"/>
      <w:ind w:firstLine="709"/>
      <w:jc w:val="both"/>
    </w:pPr>
    <w:rPr>
      <w:rFonts w:eastAsia="Times New Roman" w:cs="Calibri"/>
      <w:sz w:val="24"/>
      <w:szCs w:val="24"/>
      <w:lang w:eastAsia="ru-RU"/>
    </w:rPr>
  </w:style>
  <w:style w:type="paragraph" w:customStyle="1" w:styleId="1ffd">
    <w:name w:val="Заголов1"/>
    <w:basedOn w:val="ConsPlusTitle"/>
    <w:semiHidden/>
    <w:rsid w:val="008A6417"/>
    <w:pPr>
      <w:widowControl/>
      <w:spacing w:line="360" w:lineRule="auto"/>
      <w:ind w:firstLine="0"/>
      <w:jc w:val="center"/>
    </w:pPr>
    <w:rPr>
      <w:sz w:val="28"/>
      <w:szCs w:val="28"/>
    </w:rPr>
  </w:style>
  <w:style w:type="paragraph" w:customStyle="1" w:styleId="Sf2">
    <w:name w:val="S_Нумерованный"/>
    <w:basedOn w:val="S21"/>
    <w:link w:val="Sf3"/>
    <w:autoRedefine/>
    <w:rsid w:val="008A6417"/>
    <w:pPr>
      <w:keepNext w:val="0"/>
      <w:tabs>
        <w:tab w:val="num" w:pos="1287"/>
      </w:tabs>
      <w:suppressAutoHyphens w:val="0"/>
      <w:spacing w:line="360" w:lineRule="auto"/>
      <w:ind w:left="323" w:firstLine="397"/>
    </w:pPr>
    <w:rPr>
      <w:rFonts w:ascii="Calibri" w:hAnsi="Calibri"/>
      <w:sz w:val="24"/>
      <w:szCs w:val="24"/>
    </w:rPr>
  </w:style>
  <w:style w:type="paragraph" w:customStyle="1" w:styleId="S2">
    <w:name w:val="S_Нумерованный_2"/>
    <w:basedOn w:val="a2"/>
    <w:autoRedefine/>
    <w:rsid w:val="008A6417"/>
    <w:pPr>
      <w:numPr>
        <w:ilvl w:val="2"/>
        <w:numId w:val="22"/>
      </w:numPr>
      <w:spacing w:after="0" w:line="360" w:lineRule="auto"/>
      <w:jc w:val="both"/>
    </w:pPr>
    <w:rPr>
      <w:rFonts w:eastAsia="Times New Roman" w:cs="Calibri"/>
      <w:sz w:val="24"/>
      <w:szCs w:val="24"/>
      <w:lang w:eastAsia="ru-RU"/>
    </w:rPr>
  </w:style>
  <w:style w:type="paragraph" w:customStyle="1" w:styleId="S3">
    <w:name w:val="S_Нумерованный_3"/>
    <w:basedOn w:val="ConsNormal"/>
    <w:link w:val="S36"/>
    <w:autoRedefine/>
    <w:rsid w:val="008A6417"/>
    <w:pPr>
      <w:widowControl/>
      <w:numPr>
        <w:numId w:val="23"/>
      </w:numPr>
      <w:spacing w:line="360" w:lineRule="auto"/>
      <w:jc w:val="both"/>
    </w:pPr>
    <w:rPr>
      <w:rFonts w:ascii="Calibri" w:hAnsi="Calibri" w:cs="Calibri"/>
      <w:sz w:val="24"/>
      <w:szCs w:val="24"/>
    </w:rPr>
  </w:style>
  <w:style w:type="paragraph" w:customStyle="1" w:styleId="S31">
    <w:name w:val="S_Нумерованный_3.1"/>
    <w:basedOn w:val="S5"/>
    <w:link w:val="S310"/>
    <w:autoRedefine/>
    <w:rsid w:val="008A6417"/>
    <w:pPr>
      <w:numPr>
        <w:numId w:val="26"/>
      </w:numPr>
      <w:spacing w:line="360" w:lineRule="auto"/>
    </w:pPr>
    <w:rPr>
      <w:rFonts w:ascii="Calibri" w:hAnsi="Calibri"/>
      <w:i/>
      <w:sz w:val="24"/>
      <w:szCs w:val="24"/>
    </w:rPr>
  </w:style>
  <w:style w:type="character" w:customStyle="1" w:styleId="S310">
    <w:name w:val="S_Нумерованный_3.1 Знак Знак"/>
    <w:link w:val="S31"/>
    <w:locked/>
    <w:rsid w:val="008A6417"/>
    <w:rPr>
      <w:rFonts w:ascii="Calibri" w:eastAsia="Times New Roman" w:hAnsi="Calibri"/>
      <w:i/>
      <w:sz w:val="24"/>
      <w:szCs w:val="24"/>
      <w:lang w:eastAsia="en-US"/>
    </w:rPr>
  </w:style>
  <w:style w:type="paragraph" w:customStyle="1" w:styleId="S30">
    <w:name w:val="S_Заголовок_Текста3"/>
    <w:basedOn w:val="S34"/>
    <w:autoRedefine/>
    <w:rsid w:val="008A6417"/>
    <w:pPr>
      <w:numPr>
        <w:ilvl w:val="2"/>
        <w:numId w:val="24"/>
      </w:numPr>
      <w:tabs>
        <w:tab w:val="clear" w:pos="567"/>
      </w:tabs>
      <w:ind w:left="2160" w:hanging="720"/>
    </w:pPr>
    <w:rPr>
      <w:u w:val="single"/>
    </w:rPr>
  </w:style>
  <w:style w:type="character" w:customStyle="1" w:styleId="ConsNormal0">
    <w:name w:val="ConsNormal Знак"/>
    <w:link w:val="ConsNormal"/>
    <w:locked/>
    <w:rsid w:val="008A6417"/>
    <w:rPr>
      <w:rFonts w:ascii="Arial" w:eastAsia="Times New Roman" w:hAnsi="Arial" w:cs="Arial"/>
      <w:lang w:val="ru-RU" w:eastAsia="ru-RU" w:bidi="ar-SA"/>
    </w:rPr>
  </w:style>
  <w:style w:type="character" w:customStyle="1" w:styleId="S36">
    <w:name w:val="S_Нумерованный_3 Знак Знак"/>
    <w:link w:val="S3"/>
    <w:locked/>
    <w:rsid w:val="008A6417"/>
    <w:rPr>
      <w:rFonts w:ascii="Calibri" w:eastAsia="Times New Roman" w:hAnsi="Calibri" w:cs="Calibri"/>
      <w:sz w:val="24"/>
      <w:szCs w:val="24"/>
    </w:rPr>
  </w:style>
  <w:style w:type="character" w:customStyle="1" w:styleId="Sf3">
    <w:name w:val="S_Нумерованный Знак Знак"/>
    <w:link w:val="Sf2"/>
    <w:locked/>
    <w:rsid w:val="008A6417"/>
    <w:rPr>
      <w:rFonts w:ascii="Calibri" w:eastAsia="Times New Roman" w:hAnsi="Calibri" w:cs="Calibri"/>
      <w:b/>
      <w:i/>
      <w:sz w:val="24"/>
      <w:szCs w:val="24"/>
      <w:lang w:eastAsia="ar-SA"/>
    </w:rPr>
  </w:style>
  <w:style w:type="paragraph" w:customStyle="1" w:styleId="S">
    <w:name w:val="S_Список литературы"/>
    <w:basedOn w:val="S5"/>
    <w:autoRedefine/>
    <w:rsid w:val="008A6417"/>
    <w:pPr>
      <w:numPr>
        <w:numId w:val="25"/>
      </w:numPr>
      <w:spacing w:line="360" w:lineRule="auto"/>
    </w:pPr>
    <w:rPr>
      <w:rFonts w:ascii="Calibri" w:hAnsi="Calibri" w:cs="Calibri"/>
      <w:sz w:val="24"/>
      <w:szCs w:val="24"/>
    </w:rPr>
  </w:style>
  <w:style w:type="character" w:customStyle="1" w:styleId="toctoggle">
    <w:name w:val="toctoggle"/>
    <w:rsid w:val="008A6417"/>
    <w:rPr>
      <w:rFonts w:cs="Times New Roman"/>
    </w:rPr>
  </w:style>
  <w:style w:type="character" w:customStyle="1" w:styleId="tocnumber">
    <w:name w:val="tocnumber"/>
    <w:rsid w:val="008A6417"/>
    <w:rPr>
      <w:rFonts w:cs="Times New Roman"/>
    </w:rPr>
  </w:style>
  <w:style w:type="character" w:customStyle="1" w:styleId="toctext">
    <w:name w:val="toctext"/>
    <w:rsid w:val="008A6417"/>
    <w:rPr>
      <w:rFonts w:cs="Times New Roman"/>
    </w:rPr>
  </w:style>
  <w:style w:type="character" w:customStyle="1" w:styleId="editsection">
    <w:name w:val="editsection"/>
    <w:rsid w:val="008A6417"/>
    <w:rPr>
      <w:rFonts w:cs="Times New Roman"/>
    </w:rPr>
  </w:style>
  <w:style w:type="character" w:customStyle="1" w:styleId="mw-headline">
    <w:name w:val="mw-headline"/>
    <w:rsid w:val="008A6417"/>
    <w:rPr>
      <w:rFonts w:cs="Times New Roman"/>
    </w:rPr>
  </w:style>
  <w:style w:type="character" w:customStyle="1" w:styleId="FontStyle16">
    <w:name w:val="Font Style16"/>
    <w:rsid w:val="008A6417"/>
    <w:rPr>
      <w:rFonts w:ascii="Times New Roman" w:hAnsi="Times New Roman" w:cs="Times New Roman"/>
      <w:spacing w:val="-10"/>
      <w:sz w:val="24"/>
      <w:szCs w:val="24"/>
    </w:rPr>
  </w:style>
  <w:style w:type="character" w:customStyle="1" w:styleId="1ffe">
    <w:name w:val="Основной текст Знак1"/>
    <w:semiHidden/>
    <w:rsid w:val="008A6417"/>
    <w:rPr>
      <w:rFonts w:cs="Times New Roman"/>
    </w:rPr>
  </w:style>
  <w:style w:type="paragraph" w:customStyle="1" w:styleId="afffffffff6">
    <w:name w:val="Содержимое таблицы"/>
    <w:basedOn w:val="a2"/>
    <w:rsid w:val="008A6417"/>
    <w:pPr>
      <w:widowControl w:val="0"/>
      <w:suppressLineNumbers/>
      <w:suppressAutoHyphens/>
      <w:spacing w:after="0" w:line="240" w:lineRule="auto"/>
    </w:pPr>
    <w:rPr>
      <w:rFonts w:eastAsia="Times New Roman" w:cs="Calibri"/>
      <w:kern w:val="1"/>
      <w:sz w:val="20"/>
      <w:szCs w:val="20"/>
      <w:lang w:eastAsia="ar-SA"/>
    </w:rPr>
  </w:style>
  <w:style w:type="character" w:customStyle="1" w:styleId="apple-converted-space">
    <w:name w:val="apple-converted-space"/>
    <w:rsid w:val="008A6417"/>
    <w:rPr>
      <w:rFonts w:cs="Times New Roman"/>
    </w:rPr>
  </w:style>
  <w:style w:type="numbering" w:customStyle="1" w:styleId="1ai2">
    <w:name w:val="1 / a / i2"/>
    <w:rsid w:val="008A6417"/>
    <w:pPr>
      <w:numPr>
        <w:numId w:val="15"/>
      </w:numPr>
    </w:pPr>
  </w:style>
  <w:style w:type="numbering" w:customStyle="1" w:styleId="ArticleSection">
    <w:name w:val="Article / Section"/>
    <w:rsid w:val="008A6417"/>
    <w:pPr>
      <w:numPr>
        <w:numId w:val="27"/>
      </w:numPr>
    </w:pPr>
  </w:style>
  <w:style w:type="numbering" w:customStyle="1" w:styleId="2">
    <w:name w:val="Статья / Раздел2"/>
    <w:rsid w:val="008A6417"/>
    <w:pPr>
      <w:numPr>
        <w:numId w:val="16"/>
      </w:numPr>
    </w:pPr>
  </w:style>
  <w:style w:type="numbering" w:customStyle="1" w:styleId="10">
    <w:name w:val="Статья / Раздел1"/>
    <w:rsid w:val="008A6417"/>
    <w:pPr>
      <w:numPr>
        <w:numId w:val="18"/>
      </w:numPr>
    </w:pPr>
  </w:style>
  <w:style w:type="numbering" w:customStyle="1" w:styleId="1ai1">
    <w:name w:val="1 / a / i1"/>
    <w:rsid w:val="008A6417"/>
    <w:pPr>
      <w:numPr>
        <w:numId w:val="17"/>
      </w:numPr>
    </w:pPr>
  </w:style>
  <w:style w:type="numbering" w:styleId="1ai">
    <w:name w:val="Outline List 1"/>
    <w:basedOn w:val="a5"/>
    <w:rsid w:val="008A6417"/>
    <w:pPr>
      <w:numPr>
        <w:numId w:val="11"/>
      </w:numPr>
    </w:pPr>
  </w:style>
  <w:style w:type="numbering" w:customStyle="1" w:styleId="1111111">
    <w:name w:val="1 / 1.1 / 1.1.11"/>
    <w:rsid w:val="008A6417"/>
    <w:pPr>
      <w:numPr>
        <w:numId w:val="12"/>
      </w:numPr>
    </w:pPr>
  </w:style>
  <w:style w:type="numbering" w:styleId="111111">
    <w:name w:val="Outline List 2"/>
    <w:basedOn w:val="a5"/>
    <w:rsid w:val="008A6417"/>
    <w:pPr>
      <w:numPr>
        <w:numId w:val="10"/>
      </w:numPr>
    </w:pPr>
  </w:style>
  <w:style w:type="numbering" w:customStyle="1" w:styleId="1111112">
    <w:name w:val="1 / 1.1 / 1.1.12"/>
    <w:rsid w:val="008A6417"/>
    <w:pPr>
      <w:numPr>
        <w:numId w:val="14"/>
      </w:numPr>
    </w:pPr>
  </w:style>
  <w:style w:type="character" w:customStyle="1" w:styleId="100">
    <w:name w:val="Знак Знак10"/>
    <w:rsid w:val="008A6417"/>
    <w:rPr>
      <w:rFonts w:ascii="Times New Roman" w:hAnsi="Times New Roman"/>
      <w:sz w:val="24"/>
      <w:szCs w:val="24"/>
    </w:rPr>
  </w:style>
  <w:style w:type="paragraph" w:customStyle="1" w:styleId="Normal1">
    <w:name w:val="Normal1"/>
    <w:rsid w:val="008A6417"/>
    <w:rPr>
      <w:rFonts w:eastAsia="Times New Roman"/>
      <w:sz w:val="28"/>
    </w:rPr>
  </w:style>
  <w:style w:type="character" w:customStyle="1" w:styleId="S9">
    <w:name w:val="S_Обычный жирный Знак"/>
    <w:link w:val="S8"/>
    <w:rsid w:val="009C2B26"/>
    <w:rPr>
      <w:rFonts w:eastAsia="Times New Roman"/>
      <w:sz w:val="28"/>
      <w:szCs w:val="24"/>
    </w:rPr>
  </w:style>
  <w:style w:type="paragraph" w:customStyle="1" w:styleId="310">
    <w:name w:val="Основной текст с отступом 31"/>
    <w:basedOn w:val="a2"/>
    <w:rsid w:val="007B74EA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character" w:styleId="afffffffff7">
    <w:name w:val="Placeholder Text"/>
    <w:basedOn w:val="a3"/>
    <w:uiPriority w:val="99"/>
    <w:semiHidden/>
    <w:rsid w:val="00D749AB"/>
    <w:rPr>
      <w:color w:val="808080"/>
    </w:rPr>
  </w:style>
  <w:style w:type="paragraph" w:customStyle="1" w:styleId="afffffffff8">
    <w:name w:val="Третий уровень"/>
    <w:basedOn w:val="a6"/>
    <w:qFormat/>
    <w:rsid w:val="00CE0092"/>
    <w:pPr>
      <w:spacing w:before="120" w:after="0" w:line="312" w:lineRule="auto"/>
      <w:ind w:left="1224" w:hanging="504"/>
      <w:contextualSpacing w:val="0"/>
      <w:jc w:val="both"/>
    </w:pPr>
    <w:rPr>
      <w:rFonts w:ascii="Times New Roman" w:eastAsia="Times New Roman" w:hAnsi="Times New Roman"/>
      <w:i/>
      <w:sz w:val="24"/>
    </w:rPr>
  </w:style>
  <w:style w:type="character" w:customStyle="1" w:styleId="blk">
    <w:name w:val="blk"/>
    <w:basedOn w:val="a3"/>
    <w:rsid w:val="00487E8C"/>
  </w:style>
  <w:style w:type="table" w:customStyle="1" w:styleId="2ff0">
    <w:name w:val="Сетка таблицы2"/>
    <w:basedOn w:val="a4"/>
    <w:uiPriority w:val="59"/>
    <w:rsid w:val="00B354D2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Перечисление 2+инт"/>
    <w:basedOn w:val="a2"/>
    <w:rsid w:val="0064458C"/>
    <w:pPr>
      <w:numPr>
        <w:numId w:val="44"/>
      </w:numPr>
      <w:tabs>
        <w:tab w:val="clear" w:pos="927"/>
        <w:tab w:val="num" w:pos="993"/>
      </w:tabs>
      <w:spacing w:before="60" w:after="60" w:line="240" w:lineRule="auto"/>
      <w:ind w:left="993" w:hanging="284"/>
      <w:jc w:val="both"/>
    </w:pPr>
    <w:rPr>
      <w:rFonts w:ascii="Arial Narrow" w:eastAsia="Times New Roman" w:hAnsi="Arial Narrow"/>
      <w:snapToGrid w:val="0"/>
      <w:color w:val="000000"/>
      <w:szCs w:val="20"/>
      <w:lang w:eastAsia="ru-RU"/>
    </w:rPr>
  </w:style>
  <w:style w:type="paragraph" w:customStyle="1" w:styleId="1fff">
    <w:name w:val="М1Стиль"/>
    <w:basedOn w:val="a2"/>
    <w:link w:val="1fff0"/>
    <w:qFormat/>
    <w:rsid w:val="00234648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character" w:customStyle="1" w:styleId="1fff0">
    <w:name w:val="М1Стиль Знак"/>
    <w:link w:val="1fff"/>
    <w:rsid w:val="00234648"/>
    <w:rPr>
      <w:sz w:val="28"/>
      <w:szCs w:val="28"/>
      <w:lang w:eastAsia="en-US"/>
    </w:rPr>
  </w:style>
  <w:style w:type="paragraph" w:customStyle="1" w:styleId="1fff1">
    <w:name w:val="Текст1"/>
    <w:basedOn w:val="a2"/>
    <w:rsid w:val="00B6080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/>
      <w:sz w:val="24"/>
      <w:szCs w:val="20"/>
      <w:lang w:eastAsia="ru-RU"/>
    </w:rPr>
  </w:style>
  <w:style w:type="paragraph" w:customStyle="1" w:styleId="1fff2">
    <w:name w:val="М1Заголовок"/>
    <w:basedOn w:val="a2"/>
    <w:link w:val="1fff3"/>
    <w:qFormat/>
    <w:rsid w:val="00035465"/>
    <w:pPr>
      <w:spacing w:after="0" w:line="240" w:lineRule="auto"/>
      <w:jc w:val="center"/>
    </w:pPr>
    <w:rPr>
      <w:rFonts w:ascii="Times New Roman" w:hAnsi="Times New Roman"/>
      <w:b/>
      <w:sz w:val="28"/>
      <w:szCs w:val="28"/>
    </w:rPr>
  </w:style>
  <w:style w:type="character" w:customStyle="1" w:styleId="1fff3">
    <w:name w:val="М1Заголовок Знак"/>
    <w:link w:val="1fff2"/>
    <w:rsid w:val="00035465"/>
    <w:rPr>
      <w:b/>
      <w:sz w:val="28"/>
      <w:szCs w:val="28"/>
      <w:lang w:eastAsia="en-US"/>
    </w:rPr>
  </w:style>
  <w:style w:type="paragraph" w:styleId="afffffffff9">
    <w:name w:val="endnote text"/>
    <w:basedOn w:val="a2"/>
    <w:link w:val="afffffffffa"/>
    <w:uiPriority w:val="99"/>
    <w:semiHidden/>
    <w:unhideWhenUsed/>
    <w:rsid w:val="00314B5D"/>
    <w:pPr>
      <w:spacing w:after="0" w:line="240" w:lineRule="auto"/>
    </w:pPr>
    <w:rPr>
      <w:sz w:val="20"/>
      <w:szCs w:val="20"/>
    </w:rPr>
  </w:style>
  <w:style w:type="character" w:customStyle="1" w:styleId="afffffffffa">
    <w:name w:val="Текст концевой сноски Знак"/>
    <w:basedOn w:val="a3"/>
    <w:link w:val="afffffffff9"/>
    <w:uiPriority w:val="99"/>
    <w:semiHidden/>
    <w:rsid w:val="00314B5D"/>
    <w:rPr>
      <w:rFonts w:ascii="Calibri" w:hAnsi="Calibri"/>
      <w:lang w:eastAsia="en-US"/>
    </w:rPr>
  </w:style>
  <w:style w:type="character" w:styleId="afffffffffb">
    <w:name w:val="endnote reference"/>
    <w:basedOn w:val="a3"/>
    <w:uiPriority w:val="99"/>
    <w:semiHidden/>
    <w:unhideWhenUsed/>
    <w:rsid w:val="00314B5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1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4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9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8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0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4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1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9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7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6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1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3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4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0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5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4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10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8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0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8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header" Target="header3.xml"/><Relationship Id="rId10" Type="http://schemas.openxmlformats.org/officeDocument/2006/relationships/footer" Target="footer2.xml"/><Relationship Id="rId19" Type="http://schemas.openxmlformats.org/officeDocument/2006/relationships/image" Target="media/image10.jpe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5.jpeg"/><Relationship Id="rId22" Type="http://schemas.openxmlformats.org/officeDocument/2006/relationships/header" Target="header2.xml"/><Relationship Id="rId2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A69741-9A4B-4428-9B78-1DB6E7AA0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64</Pages>
  <Words>18784</Words>
  <Characters>107072</Characters>
  <Application>Microsoft Office Word</Application>
  <DocSecurity>0</DocSecurity>
  <Lines>892</Lines>
  <Paragraphs>251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125605</CharactersWithSpaces>
  <SharedDoc>false</SharedDoc>
  <HLinks>
    <vt:vector size="42" baseType="variant">
      <vt:variant>
        <vt:i4>8192053</vt:i4>
      </vt:variant>
      <vt:variant>
        <vt:i4>162</vt:i4>
      </vt:variant>
      <vt:variant>
        <vt:i4>0</vt:i4>
      </vt:variant>
      <vt:variant>
        <vt:i4>5</vt:i4>
      </vt:variant>
      <vt:variant>
        <vt:lpwstr>http://ru.wikipedia.org/wiki/%D0%A2%D0%BE%D0%BC%D1%8C_%28%D0%BF%D1%80%D0%B8%D1%82%D0%BE%D0%BA_%D0%9E%D0%B1%D0%B8%29</vt:lpwstr>
      </vt:variant>
      <vt:variant>
        <vt:lpwstr/>
      </vt:variant>
      <vt:variant>
        <vt:i4>2424839</vt:i4>
      </vt:variant>
      <vt:variant>
        <vt:i4>159</vt:i4>
      </vt:variant>
      <vt:variant>
        <vt:i4>0</vt:i4>
      </vt:variant>
      <vt:variant>
        <vt:i4>5</vt:i4>
      </vt:variant>
      <vt:variant>
        <vt:lpwstr>http://ru.wikipedia.org/wiki/%D0%98%D0%BD%D1%8F_%28%D0%BD%D0%B8%D0%B6%D0%BD%D0%B8%D0%B9_%D0%BF%D1%80%D0%B8%D1%82%D0%BE%D0%BA_%D0%9E%D0%B1%D0%B8%29</vt:lpwstr>
      </vt:variant>
      <vt:variant>
        <vt:lpwstr/>
      </vt:variant>
      <vt:variant>
        <vt:i4>262221</vt:i4>
      </vt:variant>
      <vt:variant>
        <vt:i4>156</vt:i4>
      </vt:variant>
      <vt:variant>
        <vt:i4>0</vt:i4>
      </vt:variant>
      <vt:variant>
        <vt:i4>5</vt:i4>
      </vt:variant>
      <vt:variant>
        <vt:lpwstr>http://ru.wikipedia.org/wiki/%D0%92%D0%B5%D1%80%D1%85%D0%BD%D0%B5%D0%BE%D0%B1%D1%81%D0%BA%D0%B8%D0%B9_%D0%B1%D0%B0%D1%81%D1%81%D0%B5%D0%B9%D0%BD%D0%BE%D0%B2%D1%8B%D0%B9_%D0%BE%D0%BA%D1%80%D1%83%D0%B3</vt:lpwstr>
      </vt:variant>
      <vt:variant>
        <vt:lpwstr/>
      </vt:variant>
      <vt:variant>
        <vt:i4>2556007</vt:i4>
      </vt:variant>
      <vt:variant>
        <vt:i4>153</vt:i4>
      </vt:variant>
      <vt:variant>
        <vt:i4>0</vt:i4>
      </vt:variant>
      <vt:variant>
        <vt:i4>5</vt:i4>
      </vt:variant>
      <vt:variant>
        <vt:lpwstr>http://ru.wikipedia.org/wiki/%D0%93%D0%BE%D1%81%D1%83%D0%B4%D0%B0%D1%80%D1%81%D1%82%D0%B2%D0%B5%D0%BD%D0%BD%D1%8B%D0%B9_%D0%B2%D0%BE%D0%B4%D0%BD%D1%8B%D0%B9_%D1%80%D0%B5%D0%B5%D1%81%D1%82%D1%80</vt:lpwstr>
      </vt:variant>
      <vt:variant>
        <vt:lpwstr/>
      </vt:variant>
      <vt:variant>
        <vt:i4>2424839</vt:i4>
      </vt:variant>
      <vt:variant>
        <vt:i4>150</vt:i4>
      </vt:variant>
      <vt:variant>
        <vt:i4>0</vt:i4>
      </vt:variant>
      <vt:variant>
        <vt:i4>5</vt:i4>
      </vt:variant>
      <vt:variant>
        <vt:lpwstr>http://ru.wikipedia.org/wiki/%D0%98%D0%BD%D1%8F_%28%D0%BD%D0%B8%D0%B6%D0%BD%D0%B8%D0%B9_%D0%BF%D1%80%D0%B8%D1%82%D0%BE%D0%BA_%D0%9E%D0%B1%D0%B8%29</vt:lpwstr>
      </vt:variant>
      <vt:variant>
        <vt:lpwstr/>
      </vt:variant>
      <vt:variant>
        <vt:i4>6029347</vt:i4>
      </vt:variant>
      <vt:variant>
        <vt:i4>147</vt:i4>
      </vt:variant>
      <vt:variant>
        <vt:i4>0</vt:i4>
      </vt:variant>
      <vt:variant>
        <vt:i4>5</vt:i4>
      </vt:variant>
      <vt:variant>
        <vt:lpwstr>http://ru.wikipedia.org/wiki/%D0%9D%D0%BE%D0%B2%D0%BE%D1%81%D0%B8%D0%B1%D0%B8%D1%80%D1%81%D0%BA%D0%B0%D1%8F_%D0%BE%D0%B1%D0%BB%D0%B0%D1%81%D1%82%D1%8C</vt:lpwstr>
      </vt:variant>
      <vt:variant>
        <vt:lpwstr/>
      </vt:variant>
      <vt:variant>
        <vt:i4>2687082</vt:i4>
      </vt:variant>
      <vt:variant>
        <vt:i4>0</vt:i4>
      </vt:variant>
      <vt:variant>
        <vt:i4>0</vt:i4>
      </vt:variant>
      <vt:variant>
        <vt:i4>5</vt:i4>
      </vt:variant>
      <vt:variant>
        <vt:lpwstr>http://www.gks.ru/wps/PA_1_0_S5/Documents/jsp/Detail_default.jsp?category=1112178611292&amp;elementId=1140095525812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Aleksey</dc:creator>
  <cp:lastModifiedBy>User</cp:lastModifiedBy>
  <cp:revision>53</cp:revision>
  <cp:lastPrinted>2018-12-24T05:20:00Z</cp:lastPrinted>
  <dcterms:created xsi:type="dcterms:W3CDTF">2018-10-01T06:42:00Z</dcterms:created>
  <dcterms:modified xsi:type="dcterms:W3CDTF">2019-02-20T07:08:00Z</dcterms:modified>
</cp:coreProperties>
</file>