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6FA" w:rsidRDefault="00E806FA" w:rsidP="00E806FA">
      <w:pPr>
        <w:rPr>
          <w:b/>
          <w:sz w:val="28"/>
          <w:szCs w:val="28"/>
        </w:rPr>
      </w:pPr>
      <w:r>
        <w:rPr>
          <w:sz w:val="28"/>
        </w:rPr>
        <w:t xml:space="preserve">                                          </w:t>
      </w:r>
      <w:r>
        <w:rPr>
          <w:b/>
          <w:sz w:val="32"/>
          <w:szCs w:val="32"/>
        </w:rPr>
        <w:t xml:space="preserve">СОВЕТ  ДЕПУТАТОВ                    </w:t>
      </w:r>
      <w:r>
        <w:rPr>
          <w:b/>
          <w:sz w:val="28"/>
          <w:szCs w:val="28"/>
        </w:rPr>
        <w:t xml:space="preserve"> </w:t>
      </w:r>
    </w:p>
    <w:p w:rsidR="00E806FA" w:rsidRDefault="00E806FA" w:rsidP="00E806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РАЗДОЛЬНЕНСКОГО СЕЛЬСОВЕТА</w:t>
      </w:r>
    </w:p>
    <w:p w:rsidR="00E806FA" w:rsidRDefault="00E806FA" w:rsidP="00E806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НОВОСИБИРСКОГО РАЙОНА</w:t>
      </w:r>
    </w:p>
    <w:p w:rsidR="00E806FA" w:rsidRDefault="00E806FA" w:rsidP="00E806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E806FA" w:rsidRDefault="00E806FA" w:rsidP="00E806FA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E806FA" w:rsidRDefault="00E806FA" w:rsidP="00E806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Ш Е Н И Е    </w:t>
      </w:r>
    </w:p>
    <w:p w:rsidR="00E806FA" w:rsidRDefault="00E806FA" w:rsidP="00E806FA">
      <w:pPr>
        <w:rPr>
          <w:sz w:val="28"/>
          <w:szCs w:val="28"/>
        </w:rPr>
      </w:pPr>
      <w:r>
        <w:rPr>
          <w:sz w:val="28"/>
        </w:rPr>
        <w:t xml:space="preserve">                                                          </w:t>
      </w:r>
      <w:r w:rsidRPr="00CB46EB">
        <w:rPr>
          <w:sz w:val="28"/>
          <w:szCs w:val="28"/>
        </w:rPr>
        <w:t>9</w:t>
      </w:r>
      <w:r>
        <w:rPr>
          <w:sz w:val="28"/>
          <w:szCs w:val="28"/>
        </w:rPr>
        <w:t xml:space="preserve">-ой  сессии </w:t>
      </w:r>
    </w:p>
    <w:p w:rsidR="00E806FA" w:rsidRPr="004340F7" w:rsidRDefault="00E806FA" w:rsidP="00E806FA">
      <w:pPr>
        <w:ind w:left="2832"/>
        <w:rPr>
          <w:sz w:val="28"/>
          <w:szCs w:val="28"/>
        </w:rPr>
      </w:pPr>
    </w:p>
    <w:p w:rsidR="00E806FA" w:rsidRDefault="00E806FA" w:rsidP="00E806FA">
      <w:pPr>
        <w:tabs>
          <w:tab w:val="center" w:pos="4960"/>
          <w:tab w:val="left" w:pos="81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CB46EB">
        <w:rPr>
          <w:sz w:val="28"/>
          <w:szCs w:val="28"/>
        </w:rPr>
        <w:t>9</w:t>
      </w:r>
      <w:r>
        <w:rPr>
          <w:sz w:val="28"/>
          <w:szCs w:val="28"/>
        </w:rPr>
        <w:t>.0</w:t>
      </w:r>
      <w:r w:rsidRPr="00CB46EB">
        <w:rPr>
          <w:sz w:val="28"/>
          <w:szCs w:val="28"/>
        </w:rPr>
        <w:t>9</w:t>
      </w:r>
      <w:r>
        <w:rPr>
          <w:sz w:val="28"/>
          <w:szCs w:val="28"/>
        </w:rPr>
        <w:t>.</w:t>
      </w:r>
      <w:r w:rsidRPr="004340F7">
        <w:rPr>
          <w:sz w:val="28"/>
          <w:szCs w:val="28"/>
        </w:rPr>
        <w:t>20</w:t>
      </w:r>
      <w:r>
        <w:rPr>
          <w:sz w:val="28"/>
          <w:szCs w:val="28"/>
        </w:rPr>
        <w:t>16</w:t>
      </w:r>
      <w:r w:rsidRPr="004340F7">
        <w:rPr>
          <w:sz w:val="28"/>
          <w:szCs w:val="28"/>
        </w:rPr>
        <w:t xml:space="preserve"> г.       </w:t>
      </w:r>
      <w:r>
        <w:rPr>
          <w:sz w:val="28"/>
          <w:szCs w:val="28"/>
        </w:rPr>
        <w:t xml:space="preserve">                           </w:t>
      </w:r>
      <w:r w:rsidRPr="004340F7">
        <w:rPr>
          <w:sz w:val="28"/>
          <w:szCs w:val="28"/>
        </w:rPr>
        <w:t xml:space="preserve">с. Раздольное              </w:t>
      </w:r>
      <w:r>
        <w:rPr>
          <w:sz w:val="28"/>
          <w:szCs w:val="28"/>
        </w:rPr>
        <w:t xml:space="preserve">  </w:t>
      </w:r>
      <w:r w:rsidRPr="004340F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Pr="004340F7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</w:t>
      </w:r>
      <w:r w:rsidRPr="004340F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1 </w:t>
      </w:r>
    </w:p>
    <w:p w:rsidR="00E806FA" w:rsidRDefault="00E806FA" w:rsidP="00E806FA">
      <w:pPr>
        <w:tabs>
          <w:tab w:val="center" w:pos="4960"/>
          <w:tab w:val="left" w:pos="8160"/>
        </w:tabs>
        <w:rPr>
          <w:sz w:val="28"/>
          <w:szCs w:val="28"/>
        </w:rPr>
      </w:pPr>
    </w:p>
    <w:p w:rsidR="00E806FA" w:rsidRDefault="00E806FA" w:rsidP="00E806FA">
      <w:pPr>
        <w:tabs>
          <w:tab w:val="left" w:pos="294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E806FA" w:rsidRDefault="00E806FA" w:rsidP="00E806FA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bookmarkStart w:id="0" w:name="_GoBack"/>
      <w:r>
        <w:rPr>
          <w:sz w:val="28"/>
          <w:szCs w:val="28"/>
        </w:rPr>
        <w:t>О внесении изменений в Решение № 1 4-й</w:t>
      </w:r>
    </w:p>
    <w:p w:rsidR="00E806FA" w:rsidRDefault="00E806FA" w:rsidP="00E806FA">
      <w:pPr>
        <w:jc w:val="both"/>
        <w:rPr>
          <w:sz w:val="28"/>
          <w:szCs w:val="28"/>
        </w:rPr>
      </w:pPr>
      <w:r>
        <w:rPr>
          <w:sz w:val="28"/>
          <w:szCs w:val="28"/>
        </w:rPr>
        <w:t>Сессии Совета депутатов Раздольненского</w:t>
      </w:r>
    </w:p>
    <w:p w:rsidR="00E806FA" w:rsidRDefault="00E806FA" w:rsidP="00E806F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Сельсовета от 24.12.2015г. «О </w:t>
      </w:r>
      <w:r w:rsidRPr="00CD681E">
        <w:rPr>
          <w:sz w:val="28"/>
          <w:szCs w:val="28"/>
        </w:rPr>
        <w:t>бюджет</w:t>
      </w:r>
      <w:r>
        <w:rPr>
          <w:sz w:val="28"/>
          <w:szCs w:val="28"/>
        </w:rPr>
        <w:t>е</w:t>
      </w:r>
    </w:p>
    <w:bookmarkEnd w:id="0"/>
    <w:p w:rsidR="00E806FA" w:rsidRDefault="00E806FA" w:rsidP="00E806FA">
      <w:pPr>
        <w:jc w:val="both"/>
        <w:rPr>
          <w:sz w:val="28"/>
          <w:szCs w:val="28"/>
        </w:rPr>
      </w:pPr>
      <w:r w:rsidRPr="00CD681E">
        <w:rPr>
          <w:sz w:val="28"/>
          <w:szCs w:val="28"/>
        </w:rPr>
        <w:t xml:space="preserve"> Раздольненского</w:t>
      </w:r>
      <w:r>
        <w:rPr>
          <w:sz w:val="28"/>
          <w:szCs w:val="28"/>
        </w:rPr>
        <w:t xml:space="preserve"> </w:t>
      </w:r>
      <w:r w:rsidRPr="00CD681E">
        <w:rPr>
          <w:sz w:val="28"/>
          <w:szCs w:val="28"/>
        </w:rPr>
        <w:t>сельсовета на 201</w:t>
      </w:r>
      <w:r>
        <w:rPr>
          <w:sz w:val="28"/>
          <w:szCs w:val="28"/>
        </w:rPr>
        <w:t>6</w:t>
      </w:r>
      <w:r w:rsidRPr="00CD681E">
        <w:rPr>
          <w:sz w:val="28"/>
          <w:szCs w:val="28"/>
        </w:rPr>
        <w:t xml:space="preserve"> год и </w:t>
      </w:r>
    </w:p>
    <w:p w:rsidR="00E806FA" w:rsidRPr="00CD681E" w:rsidRDefault="00E806FA" w:rsidP="00E806FA">
      <w:pPr>
        <w:jc w:val="both"/>
        <w:rPr>
          <w:sz w:val="28"/>
          <w:szCs w:val="28"/>
        </w:rPr>
      </w:pPr>
      <w:r w:rsidRPr="00CD681E">
        <w:rPr>
          <w:sz w:val="28"/>
          <w:szCs w:val="28"/>
        </w:rPr>
        <w:t>плановый период 201</w:t>
      </w:r>
      <w:r>
        <w:rPr>
          <w:sz w:val="28"/>
          <w:szCs w:val="28"/>
        </w:rPr>
        <w:t>7</w:t>
      </w:r>
      <w:r w:rsidRPr="00CD681E">
        <w:rPr>
          <w:sz w:val="28"/>
          <w:szCs w:val="28"/>
        </w:rPr>
        <w:t xml:space="preserve"> и 201</w:t>
      </w:r>
      <w:r>
        <w:rPr>
          <w:sz w:val="28"/>
          <w:szCs w:val="28"/>
        </w:rPr>
        <w:t>8</w:t>
      </w:r>
      <w:r w:rsidRPr="00CD681E">
        <w:rPr>
          <w:sz w:val="28"/>
          <w:szCs w:val="28"/>
        </w:rPr>
        <w:t xml:space="preserve"> годов»</w:t>
      </w:r>
    </w:p>
    <w:p w:rsidR="00E806FA" w:rsidRPr="00CD681E" w:rsidRDefault="00E806FA" w:rsidP="00E806FA">
      <w:pPr>
        <w:rPr>
          <w:sz w:val="28"/>
          <w:szCs w:val="28"/>
        </w:rPr>
      </w:pPr>
      <w:r w:rsidRPr="00CD681E">
        <w:rPr>
          <w:sz w:val="28"/>
          <w:szCs w:val="28"/>
        </w:rPr>
        <w:t xml:space="preserve">      </w:t>
      </w:r>
    </w:p>
    <w:p w:rsidR="00E806FA" w:rsidRPr="00CD681E" w:rsidRDefault="00E806FA" w:rsidP="00E806FA">
      <w:pPr>
        <w:rPr>
          <w:sz w:val="28"/>
          <w:szCs w:val="28"/>
        </w:rPr>
      </w:pPr>
    </w:p>
    <w:p w:rsidR="00E806FA" w:rsidRDefault="00E806FA" w:rsidP="00E806FA">
      <w:pPr>
        <w:ind w:firstLine="708"/>
        <w:jc w:val="both"/>
        <w:rPr>
          <w:sz w:val="28"/>
          <w:szCs w:val="28"/>
        </w:rPr>
      </w:pPr>
      <w:r w:rsidRPr="00CD681E">
        <w:rPr>
          <w:sz w:val="28"/>
          <w:szCs w:val="28"/>
        </w:rPr>
        <w:t xml:space="preserve">В соответствии с Бюджетным кодексом Российской Федерации, Федеральным законом от 16.10.2003г. №131 –ФЗ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Постановлением администрации Раздольненского сельсовета № 161 от 09.11.2015г.</w:t>
      </w:r>
      <w:r w:rsidRPr="00CD681E">
        <w:rPr>
          <w:sz w:val="28"/>
          <w:szCs w:val="28"/>
        </w:rPr>
        <w:t xml:space="preserve"> «Об утверждении </w:t>
      </w:r>
      <w:r>
        <w:rPr>
          <w:sz w:val="28"/>
          <w:szCs w:val="28"/>
        </w:rPr>
        <w:t>основных положений бюджетной и налоговой политики Раздольненского сельсовета на 2016 год и плановый период 2017 и 2018 годов»</w:t>
      </w:r>
      <w:r w:rsidRPr="00CD681E">
        <w:rPr>
          <w:sz w:val="28"/>
          <w:szCs w:val="28"/>
        </w:rPr>
        <w:t xml:space="preserve"> Совет депутатов Раздольненского сельсовета </w:t>
      </w:r>
    </w:p>
    <w:p w:rsidR="00E806FA" w:rsidRDefault="00E806FA" w:rsidP="00E806FA">
      <w:pPr>
        <w:ind w:firstLine="708"/>
        <w:jc w:val="both"/>
        <w:rPr>
          <w:sz w:val="28"/>
          <w:szCs w:val="28"/>
        </w:rPr>
      </w:pPr>
    </w:p>
    <w:p w:rsidR="00E806FA" w:rsidRDefault="00E806FA" w:rsidP="00E806FA">
      <w:pPr>
        <w:tabs>
          <w:tab w:val="left" w:pos="3633"/>
          <w:tab w:val="center" w:pos="5031"/>
        </w:tabs>
        <w:ind w:firstLine="708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CD681E">
        <w:rPr>
          <w:sz w:val="28"/>
          <w:szCs w:val="28"/>
        </w:rPr>
        <w:t>РЕШИЛ:</w:t>
      </w:r>
    </w:p>
    <w:p w:rsidR="00E806FA" w:rsidRPr="00CD681E" w:rsidRDefault="00E806FA" w:rsidP="00E806FA">
      <w:pPr>
        <w:tabs>
          <w:tab w:val="left" w:pos="567"/>
        </w:tabs>
        <w:jc w:val="both"/>
        <w:rPr>
          <w:sz w:val="28"/>
          <w:szCs w:val="28"/>
        </w:rPr>
      </w:pPr>
      <w:r>
        <w:rPr>
          <w:b/>
          <w:sz w:val="32"/>
          <w:szCs w:val="32"/>
        </w:rPr>
        <w:t xml:space="preserve">1. </w:t>
      </w:r>
      <w:r>
        <w:rPr>
          <w:sz w:val="28"/>
          <w:szCs w:val="28"/>
        </w:rPr>
        <w:t>У</w:t>
      </w:r>
      <w:r w:rsidRPr="00CD681E">
        <w:rPr>
          <w:sz w:val="28"/>
          <w:szCs w:val="28"/>
        </w:rPr>
        <w:t>твердить основные характеристики бюджета администрации Раздольненского сельсовета Новосибирского района Новосибирской области на 20</w:t>
      </w:r>
      <w:r>
        <w:rPr>
          <w:sz w:val="28"/>
          <w:szCs w:val="28"/>
        </w:rPr>
        <w:t>16 год:</w:t>
      </w:r>
    </w:p>
    <w:p w:rsidR="00E806FA" w:rsidRPr="00CB46EB" w:rsidRDefault="00E806FA" w:rsidP="00E806FA">
      <w:pPr>
        <w:tabs>
          <w:tab w:val="left" w:pos="567"/>
        </w:tabs>
        <w:ind w:lef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1). </w:t>
      </w:r>
      <w:r w:rsidRPr="00CD681E">
        <w:rPr>
          <w:sz w:val="28"/>
          <w:szCs w:val="28"/>
        </w:rPr>
        <w:t xml:space="preserve">Прогнозируемый общий объем доходов бюджета </w:t>
      </w:r>
      <w:r>
        <w:rPr>
          <w:sz w:val="28"/>
          <w:szCs w:val="28"/>
        </w:rPr>
        <w:t xml:space="preserve">на 2016 год </w:t>
      </w:r>
      <w:r w:rsidRPr="00CD681E">
        <w:rPr>
          <w:sz w:val="28"/>
          <w:szCs w:val="28"/>
        </w:rPr>
        <w:t xml:space="preserve">в сумме </w:t>
      </w:r>
    </w:p>
    <w:p w:rsidR="00E806FA" w:rsidRDefault="00E806FA" w:rsidP="00E806FA">
      <w:pPr>
        <w:tabs>
          <w:tab w:val="left" w:pos="567"/>
        </w:tabs>
        <w:ind w:left="567"/>
        <w:jc w:val="both"/>
        <w:rPr>
          <w:sz w:val="28"/>
          <w:szCs w:val="28"/>
        </w:rPr>
      </w:pPr>
      <w:r w:rsidRPr="00AD5252">
        <w:rPr>
          <w:b/>
          <w:sz w:val="28"/>
          <w:szCs w:val="28"/>
        </w:rPr>
        <w:t>28 714</w:t>
      </w:r>
      <w:r>
        <w:rPr>
          <w:b/>
          <w:sz w:val="28"/>
          <w:szCs w:val="28"/>
        </w:rPr>
        <w:t xml:space="preserve"> </w:t>
      </w:r>
      <w:r w:rsidRPr="00AD525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000 </w:t>
      </w:r>
      <w:r w:rsidRPr="00CD681E">
        <w:rPr>
          <w:sz w:val="28"/>
          <w:szCs w:val="28"/>
        </w:rPr>
        <w:t xml:space="preserve">рублей, исходя из прогнозируемого объема собственных доходов ( без учета безвозмездных поступлений от других бюджетов системы Российской Федерации) в сумме </w:t>
      </w:r>
      <w:r>
        <w:rPr>
          <w:b/>
          <w:sz w:val="28"/>
          <w:szCs w:val="28"/>
        </w:rPr>
        <w:t>1</w:t>
      </w:r>
      <w:r w:rsidRPr="00AD5252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 </w:t>
      </w:r>
      <w:r w:rsidRPr="00AD5252">
        <w:rPr>
          <w:b/>
          <w:sz w:val="28"/>
          <w:szCs w:val="28"/>
        </w:rPr>
        <w:t>81</w:t>
      </w:r>
      <w:r>
        <w:rPr>
          <w:b/>
          <w:sz w:val="28"/>
          <w:szCs w:val="28"/>
        </w:rPr>
        <w:t>2</w:t>
      </w:r>
      <w:r w:rsidRPr="00AD525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200</w:t>
      </w:r>
      <w:r w:rsidRPr="00CD681E">
        <w:rPr>
          <w:sz w:val="28"/>
          <w:szCs w:val="28"/>
        </w:rPr>
        <w:t xml:space="preserve"> рублей,</w:t>
      </w:r>
      <w:r>
        <w:rPr>
          <w:sz w:val="28"/>
          <w:szCs w:val="28"/>
        </w:rPr>
        <w:t xml:space="preserve"> безвозмездных поступлений от других бюджетов бюджетной системы РФ в сумме </w:t>
      </w:r>
    </w:p>
    <w:p w:rsidR="00E806FA" w:rsidRPr="0066282F" w:rsidRDefault="00E806FA" w:rsidP="00E806FA">
      <w:pPr>
        <w:tabs>
          <w:tab w:val="left" w:pos="567"/>
        </w:tabs>
        <w:ind w:left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11 901 800 </w:t>
      </w:r>
      <w:r>
        <w:rPr>
          <w:sz w:val="28"/>
          <w:szCs w:val="28"/>
        </w:rPr>
        <w:t>рублей,</w:t>
      </w:r>
      <w:r w:rsidRPr="00CD681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том числе </w:t>
      </w:r>
      <w:r w:rsidRPr="00CD681E">
        <w:rPr>
          <w:sz w:val="28"/>
          <w:szCs w:val="28"/>
        </w:rPr>
        <w:t xml:space="preserve">дотации на выравнивание уровня бюджетной обеспеченности </w:t>
      </w:r>
      <w:r>
        <w:rPr>
          <w:b/>
          <w:sz w:val="28"/>
          <w:szCs w:val="28"/>
        </w:rPr>
        <w:t>10 081 700</w:t>
      </w:r>
      <w:r w:rsidRPr="00CD681E">
        <w:rPr>
          <w:sz w:val="28"/>
          <w:szCs w:val="28"/>
        </w:rPr>
        <w:t xml:space="preserve"> рублей,  субвенции от других бюджетов </w:t>
      </w:r>
      <w:r w:rsidRPr="0066282F">
        <w:rPr>
          <w:sz w:val="28"/>
          <w:szCs w:val="28"/>
        </w:rPr>
        <w:t>бюджет-</w:t>
      </w:r>
    </w:p>
    <w:p w:rsidR="00E806FA" w:rsidRPr="001E41B6" w:rsidRDefault="00E806FA" w:rsidP="00E806FA">
      <w:pPr>
        <w:tabs>
          <w:tab w:val="left" w:pos="567"/>
        </w:tabs>
        <w:ind w:left="567"/>
        <w:jc w:val="both"/>
        <w:rPr>
          <w:sz w:val="28"/>
          <w:szCs w:val="28"/>
        </w:rPr>
      </w:pPr>
      <w:r w:rsidRPr="00CD681E">
        <w:rPr>
          <w:sz w:val="28"/>
          <w:szCs w:val="28"/>
        </w:rPr>
        <w:t>ной системы Российской Федерации, зачисляемые в бюджеты поселений в сумме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194 800 </w:t>
      </w:r>
      <w:r>
        <w:rPr>
          <w:sz w:val="28"/>
          <w:szCs w:val="28"/>
        </w:rPr>
        <w:t xml:space="preserve">рублей, субсидии на реализацию мероприятий по обеспечению сбалансированности местных бюджетов в рамках государственной программы Новосибирской области «Управление государственными финансами в Новосибирской области на 2014-2019 </w:t>
      </w:r>
      <w:r>
        <w:rPr>
          <w:sz w:val="28"/>
          <w:szCs w:val="28"/>
        </w:rPr>
        <w:lastRenderedPageBreak/>
        <w:t xml:space="preserve">годы» </w:t>
      </w:r>
      <w:r w:rsidRPr="0083258C">
        <w:rPr>
          <w:b/>
          <w:sz w:val="28"/>
          <w:szCs w:val="28"/>
        </w:rPr>
        <w:t>1 </w:t>
      </w:r>
      <w:r>
        <w:rPr>
          <w:b/>
          <w:sz w:val="28"/>
          <w:szCs w:val="28"/>
        </w:rPr>
        <w:t>22</w:t>
      </w:r>
      <w:r w:rsidRPr="0083258C">
        <w:rPr>
          <w:b/>
          <w:sz w:val="28"/>
          <w:szCs w:val="28"/>
        </w:rPr>
        <w:t>5 200</w:t>
      </w:r>
      <w:r>
        <w:rPr>
          <w:sz w:val="28"/>
          <w:szCs w:val="28"/>
        </w:rPr>
        <w:t xml:space="preserve"> руб.; субвенции бюджетам поселений на выполнение передаваемых полномочий субъектов Российской Федерации </w:t>
      </w:r>
      <w:r w:rsidRPr="00662719">
        <w:rPr>
          <w:b/>
          <w:sz w:val="28"/>
          <w:szCs w:val="28"/>
        </w:rPr>
        <w:t>100</w:t>
      </w:r>
      <w:r>
        <w:rPr>
          <w:sz w:val="28"/>
          <w:szCs w:val="28"/>
        </w:rPr>
        <w:t xml:space="preserve"> рублей.</w:t>
      </w:r>
    </w:p>
    <w:p w:rsidR="00E806FA" w:rsidRPr="004E7FA5" w:rsidRDefault="00E806FA" w:rsidP="00E806FA">
      <w:pPr>
        <w:tabs>
          <w:tab w:val="left" w:pos="567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CD681E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Pr="00CD681E">
        <w:rPr>
          <w:sz w:val="28"/>
          <w:szCs w:val="28"/>
        </w:rPr>
        <w:t>Общий объем расходов бюджета на 20</w:t>
      </w:r>
      <w:r>
        <w:rPr>
          <w:sz w:val="28"/>
          <w:szCs w:val="28"/>
        </w:rPr>
        <w:t>16</w:t>
      </w:r>
      <w:r w:rsidRPr="00CD681E">
        <w:rPr>
          <w:sz w:val="28"/>
          <w:szCs w:val="28"/>
        </w:rPr>
        <w:t xml:space="preserve"> год в сумме </w:t>
      </w:r>
      <w:r w:rsidRPr="00AD5252">
        <w:rPr>
          <w:b/>
          <w:sz w:val="28"/>
          <w:szCs w:val="28"/>
        </w:rPr>
        <w:t xml:space="preserve">28 714  000 </w:t>
      </w:r>
      <w:r w:rsidRPr="004E7FA5">
        <w:rPr>
          <w:sz w:val="28"/>
          <w:szCs w:val="28"/>
        </w:rPr>
        <w:t>рублей</w:t>
      </w:r>
      <w:r>
        <w:rPr>
          <w:sz w:val="28"/>
          <w:szCs w:val="28"/>
        </w:rPr>
        <w:t>.</w:t>
      </w:r>
    </w:p>
    <w:p w:rsidR="00E806FA" w:rsidRDefault="00E806FA" w:rsidP="00E806FA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4E7FA5">
        <w:rPr>
          <w:sz w:val="28"/>
          <w:szCs w:val="28"/>
        </w:rPr>
        <w:t>3)</w:t>
      </w:r>
      <w:r>
        <w:rPr>
          <w:sz w:val="28"/>
          <w:szCs w:val="28"/>
        </w:rPr>
        <w:t xml:space="preserve"> </w:t>
      </w:r>
      <w:r w:rsidRPr="004E7FA5">
        <w:rPr>
          <w:sz w:val="28"/>
          <w:szCs w:val="28"/>
        </w:rPr>
        <w:t>Дефицит бюджета на 201</w:t>
      </w:r>
      <w:r>
        <w:rPr>
          <w:sz w:val="28"/>
          <w:szCs w:val="28"/>
        </w:rPr>
        <w:t xml:space="preserve">6 </w:t>
      </w:r>
      <w:r w:rsidRPr="004E7FA5">
        <w:rPr>
          <w:sz w:val="28"/>
          <w:szCs w:val="28"/>
        </w:rPr>
        <w:t>год в сумме –</w:t>
      </w:r>
      <w:r w:rsidRPr="00643CC5">
        <w:rPr>
          <w:b/>
          <w:sz w:val="28"/>
          <w:szCs w:val="28"/>
        </w:rPr>
        <w:t>00,</w:t>
      </w:r>
      <w:r w:rsidRPr="00643CC5">
        <w:rPr>
          <w:rStyle w:val="a3"/>
          <w:sz w:val="28"/>
          <w:szCs w:val="28"/>
        </w:rPr>
        <w:t>00</w:t>
      </w:r>
      <w:r w:rsidRPr="004E7FA5">
        <w:rPr>
          <w:sz w:val="28"/>
          <w:szCs w:val="28"/>
        </w:rPr>
        <w:t>руб.».</w:t>
      </w:r>
    </w:p>
    <w:p w:rsidR="00E806FA" w:rsidRDefault="00E806FA" w:rsidP="00E806FA">
      <w:pPr>
        <w:tabs>
          <w:tab w:val="left" w:pos="567"/>
        </w:tabs>
        <w:ind w:firstLine="567"/>
        <w:jc w:val="both"/>
        <w:rPr>
          <w:sz w:val="28"/>
          <w:szCs w:val="28"/>
        </w:rPr>
      </w:pPr>
    </w:p>
    <w:p w:rsidR="00E806FA" w:rsidRPr="00CD681E" w:rsidRDefault="00E806FA" w:rsidP="00E806FA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1B5AF8">
        <w:rPr>
          <w:b/>
          <w:sz w:val="32"/>
          <w:szCs w:val="32"/>
        </w:rPr>
        <w:t>2.</w:t>
      </w:r>
      <w:r>
        <w:rPr>
          <w:color w:val="000000"/>
          <w:sz w:val="28"/>
          <w:szCs w:val="28"/>
        </w:rPr>
        <w:t xml:space="preserve"> </w:t>
      </w:r>
      <w:r w:rsidRPr="00CD681E">
        <w:rPr>
          <w:sz w:val="28"/>
          <w:szCs w:val="28"/>
        </w:rPr>
        <w:t>. Направить решение главе Раздольненского сельсовета для подписания и опубликования.</w:t>
      </w:r>
    </w:p>
    <w:p w:rsidR="00E806FA" w:rsidRPr="00CD681E" w:rsidRDefault="00E806FA" w:rsidP="00E806FA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4A18F4">
        <w:rPr>
          <w:b/>
          <w:sz w:val="32"/>
          <w:szCs w:val="32"/>
        </w:rPr>
        <w:t>3</w:t>
      </w:r>
      <w:r w:rsidRPr="00CD681E">
        <w:rPr>
          <w:sz w:val="28"/>
          <w:szCs w:val="28"/>
        </w:rPr>
        <w:t xml:space="preserve">. Решение опубликовать в газете «Приобская правда». </w:t>
      </w:r>
    </w:p>
    <w:p w:rsidR="00E806FA" w:rsidRDefault="00E806FA" w:rsidP="00E806FA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4A18F4">
        <w:rPr>
          <w:b/>
          <w:sz w:val="32"/>
          <w:szCs w:val="32"/>
        </w:rPr>
        <w:t>4</w:t>
      </w:r>
      <w:r w:rsidRPr="00CD681E">
        <w:rPr>
          <w:sz w:val="28"/>
          <w:szCs w:val="28"/>
        </w:rPr>
        <w:t>. Контроль за исполнением данного решения возложить на постоянную комиссию Совета   депута</w:t>
      </w:r>
      <w:r>
        <w:rPr>
          <w:sz w:val="28"/>
          <w:szCs w:val="28"/>
        </w:rPr>
        <w:t>тов по бюджету и работе с ЖКХ.</w:t>
      </w:r>
    </w:p>
    <w:p w:rsidR="00E806FA" w:rsidRPr="00CD681E" w:rsidRDefault="00E806FA" w:rsidP="00E806FA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4A18F4">
        <w:rPr>
          <w:b/>
          <w:sz w:val="32"/>
          <w:szCs w:val="32"/>
        </w:rPr>
        <w:t>5</w:t>
      </w:r>
      <w:r>
        <w:rPr>
          <w:sz w:val="28"/>
          <w:szCs w:val="28"/>
        </w:rPr>
        <w:t>. Решение вступает в силу с момента опубликования.</w:t>
      </w:r>
    </w:p>
    <w:p w:rsidR="00E806FA" w:rsidRPr="00CD681E" w:rsidRDefault="00E806FA" w:rsidP="00E806FA">
      <w:pPr>
        <w:jc w:val="both"/>
        <w:rPr>
          <w:sz w:val="28"/>
          <w:szCs w:val="28"/>
        </w:rPr>
      </w:pPr>
      <w:r w:rsidRPr="00CD681E">
        <w:rPr>
          <w:sz w:val="28"/>
          <w:szCs w:val="28"/>
        </w:rPr>
        <w:t xml:space="preserve">       </w:t>
      </w:r>
    </w:p>
    <w:p w:rsidR="00E806FA" w:rsidRPr="00CD681E" w:rsidRDefault="00E806FA" w:rsidP="00E806FA">
      <w:pPr>
        <w:jc w:val="both"/>
        <w:rPr>
          <w:sz w:val="28"/>
          <w:szCs w:val="28"/>
        </w:rPr>
      </w:pPr>
      <w:r w:rsidRPr="00CD681E">
        <w:rPr>
          <w:sz w:val="28"/>
          <w:szCs w:val="28"/>
        </w:rPr>
        <w:t xml:space="preserve">       </w:t>
      </w:r>
    </w:p>
    <w:p w:rsidR="00E806FA" w:rsidRPr="00CD681E" w:rsidRDefault="00E806FA" w:rsidP="00E806FA">
      <w:pPr>
        <w:jc w:val="both"/>
        <w:rPr>
          <w:sz w:val="28"/>
          <w:szCs w:val="28"/>
        </w:rPr>
      </w:pPr>
    </w:p>
    <w:p w:rsidR="00E806FA" w:rsidRDefault="00E806FA" w:rsidP="00E806FA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E806FA" w:rsidRDefault="00E806FA" w:rsidP="00E806FA">
      <w:pPr>
        <w:jc w:val="both"/>
        <w:rPr>
          <w:sz w:val="28"/>
          <w:szCs w:val="28"/>
        </w:rPr>
      </w:pPr>
      <w:r w:rsidRPr="00CD681E">
        <w:rPr>
          <w:sz w:val="28"/>
          <w:szCs w:val="28"/>
        </w:rPr>
        <w:t xml:space="preserve">Раздольненского сельсовета                                         </w:t>
      </w:r>
      <w:r>
        <w:rPr>
          <w:sz w:val="28"/>
          <w:szCs w:val="28"/>
        </w:rPr>
        <w:t xml:space="preserve">          </w:t>
      </w:r>
      <w:r w:rsidRPr="00CD681E">
        <w:rPr>
          <w:sz w:val="28"/>
          <w:szCs w:val="28"/>
        </w:rPr>
        <w:t xml:space="preserve"> </w:t>
      </w:r>
      <w:r>
        <w:rPr>
          <w:sz w:val="28"/>
          <w:szCs w:val="28"/>
        </w:rPr>
        <w:t>В.С. Швачунов</w:t>
      </w:r>
    </w:p>
    <w:p w:rsidR="00E806FA" w:rsidRDefault="00E806FA" w:rsidP="00E806FA">
      <w:pPr>
        <w:jc w:val="both"/>
        <w:rPr>
          <w:sz w:val="28"/>
          <w:szCs w:val="28"/>
        </w:rPr>
      </w:pPr>
    </w:p>
    <w:p w:rsidR="00E806FA" w:rsidRDefault="00E806FA" w:rsidP="00E806FA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</w:p>
    <w:p w:rsidR="00E806FA" w:rsidRDefault="00E806FA" w:rsidP="00E806F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                                                                    Л.П. Бруякина   </w:t>
      </w:r>
    </w:p>
    <w:p w:rsidR="00E806FA" w:rsidRPr="00CD681E" w:rsidRDefault="00E806FA" w:rsidP="00E806FA">
      <w:pPr>
        <w:jc w:val="both"/>
        <w:rPr>
          <w:sz w:val="28"/>
          <w:szCs w:val="28"/>
        </w:rPr>
      </w:pPr>
      <w:r w:rsidRPr="00CD681E">
        <w:rPr>
          <w:sz w:val="28"/>
          <w:szCs w:val="28"/>
        </w:rPr>
        <w:t xml:space="preserve">      </w:t>
      </w:r>
    </w:p>
    <w:p w:rsidR="00E806FA" w:rsidRPr="00CD681E" w:rsidRDefault="00E806FA" w:rsidP="00E806FA">
      <w:pPr>
        <w:tabs>
          <w:tab w:val="left" w:pos="567"/>
        </w:tabs>
        <w:jc w:val="both"/>
        <w:rPr>
          <w:sz w:val="28"/>
          <w:szCs w:val="28"/>
        </w:rPr>
      </w:pPr>
    </w:p>
    <w:p w:rsidR="00E806FA" w:rsidRDefault="00E806FA" w:rsidP="00E806FA">
      <w:pPr>
        <w:tabs>
          <w:tab w:val="left" w:pos="3544"/>
        </w:tabs>
        <w:rPr>
          <w:sz w:val="28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429"/>
        <w:gridCol w:w="5772"/>
        <w:gridCol w:w="1749"/>
      </w:tblGrid>
      <w:tr w:rsidR="00E806FA" w:rsidTr="00E84DAC">
        <w:trPr>
          <w:trHeight w:val="247"/>
        </w:trPr>
        <w:tc>
          <w:tcPr>
            <w:tcW w:w="242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772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Приложение№1 </w:t>
            </w:r>
          </w:p>
        </w:tc>
      </w:tr>
      <w:tr w:rsidR="00E806FA" w:rsidTr="00E84DAC">
        <w:trPr>
          <w:trHeight w:val="989"/>
        </w:trPr>
        <w:tc>
          <w:tcPr>
            <w:tcW w:w="242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772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к решению №1  9-ой сессии Совета депутатов от 29.09.2016г</w:t>
            </w:r>
          </w:p>
        </w:tc>
      </w:tr>
      <w:tr w:rsidR="00E806FA" w:rsidTr="00E84DAC">
        <w:trPr>
          <w:trHeight w:val="523"/>
        </w:trPr>
        <w:tc>
          <w:tcPr>
            <w:tcW w:w="242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772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</w:tr>
      <w:tr w:rsidR="00E806FA" w:rsidTr="00E84DAC">
        <w:trPr>
          <w:trHeight w:val="494"/>
        </w:trPr>
        <w:tc>
          <w:tcPr>
            <w:tcW w:w="9950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 xml:space="preserve"> Доходы бюджета муниципального образования Раздольненского сельсовета на 2016г, руб.</w:t>
            </w:r>
          </w:p>
        </w:tc>
      </w:tr>
      <w:tr w:rsidR="00E806FA" w:rsidTr="00E84DAC">
        <w:trPr>
          <w:trHeight w:val="305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Код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Наименование 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Всего </w:t>
            </w:r>
          </w:p>
        </w:tc>
      </w:tr>
      <w:tr w:rsidR="00E806FA" w:rsidTr="00E84DAC">
        <w:trPr>
          <w:trHeight w:val="247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000 1 01 00000 00 0000 000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Налоги на прибыль, доходы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5 250 000</w:t>
            </w:r>
          </w:p>
        </w:tc>
      </w:tr>
      <w:tr w:rsidR="00E806FA" w:rsidTr="00E84DAC">
        <w:trPr>
          <w:trHeight w:val="828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182 1 01 02010 01 0000 110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5 100 000</w:t>
            </w:r>
          </w:p>
        </w:tc>
      </w:tr>
      <w:tr w:rsidR="00E806FA" w:rsidTr="00E84DAC">
        <w:trPr>
          <w:trHeight w:val="1147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182 1 01 02020 01 0000 110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10 000</w:t>
            </w:r>
          </w:p>
        </w:tc>
      </w:tr>
      <w:tr w:rsidR="00E806FA" w:rsidTr="00E84DAC">
        <w:trPr>
          <w:trHeight w:val="43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182 1 01 02030 01 0000 110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70 000</w:t>
            </w:r>
          </w:p>
        </w:tc>
      </w:tr>
      <w:tr w:rsidR="00E806FA" w:rsidTr="00E84DAC">
        <w:trPr>
          <w:trHeight w:val="43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000 1 03 00000 00 0000 000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1 059 700</w:t>
            </w:r>
          </w:p>
        </w:tc>
      </w:tr>
      <w:tr w:rsidR="00E806FA" w:rsidTr="00E84DAC">
        <w:trPr>
          <w:trHeight w:val="552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100 1 03 0223001 0000 110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Доходы от уплаты акцизов на дизельное топливо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324 075</w:t>
            </w:r>
          </w:p>
        </w:tc>
      </w:tr>
      <w:tr w:rsidR="00E806FA" w:rsidTr="00E84DAC">
        <w:trPr>
          <w:trHeight w:val="552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100 1 03 0224001 0000 110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Доходы от уплаты акцизов на моторные масла для дизельных и (или) карбюраторных (инжекторных) двигателей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12 094</w:t>
            </w:r>
          </w:p>
        </w:tc>
      </w:tr>
      <w:tr w:rsidR="00E806FA" w:rsidTr="00E84DAC">
        <w:trPr>
          <w:trHeight w:val="552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100 1 03 0225001 0000 110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Доходы от уплаты акцизов на автомобильный бензин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709 818</w:t>
            </w:r>
          </w:p>
        </w:tc>
      </w:tr>
      <w:tr w:rsidR="00E806FA" w:rsidTr="00E84DAC">
        <w:trPr>
          <w:trHeight w:val="552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100 1 03 0226001 0000 110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Доходы от уплаты акцизов на прямогонный бензин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13 713</w:t>
            </w:r>
          </w:p>
        </w:tc>
      </w:tr>
      <w:tr w:rsidR="00E806FA" w:rsidTr="00E84DAC">
        <w:trPr>
          <w:trHeight w:val="247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000 1 05 00000 00 0000 000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Налоги на совокупный доход 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70 000</w:t>
            </w:r>
          </w:p>
        </w:tc>
      </w:tr>
      <w:tr w:rsidR="00E806FA" w:rsidTr="00E84DAC">
        <w:trPr>
          <w:trHeight w:val="247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182 1 05 03000 01 0000 110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Единый сельскохозяйственный налог 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70 000</w:t>
            </w:r>
          </w:p>
        </w:tc>
      </w:tr>
      <w:tr w:rsidR="00E806FA" w:rsidTr="00E84DAC">
        <w:trPr>
          <w:trHeight w:val="247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99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000 1 06 00000 00 0000 000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99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Налоги на имущество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99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3 930 000</w:t>
            </w:r>
          </w:p>
        </w:tc>
      </w:tr>
      <w:tr w:rsidR="00E806FA" w:rsidTr="00E84DAC">
        <w:trPr>
          <w:trHeight w:val="653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182 1 06 01030 10 0000 110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730 000</w:t>
            </w:r>
          </w:p>
        </w:tc>
      </w:tr>
      <w:tr w:rsidR="00E806FA" w:rsidTr="00E84DAC">
        <w:trPr>
          <w:trHeight w:val="247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182 1 06 06030 10 0000 110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Земельный налог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3 200 000</w:t>
            </w:r>
          </w:p>
        </w:tc>
      </w:tr>
      <w:tr w:rsidR="00E806FA" w:rsidTr="00E84DAC">
        <w:trPr>
          <w:trHeight w:val="43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182 1 06 06033 10 0000 110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Земельный налог с организаций, обладающих земельным участком, расположенный в границах сельских поселений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1 200 000</w:t>
            </w:r>
          </w:p>
        </w:tc>
      </w:tr>
      <w:tr w:rsidR="00E806FA" w:rsidTr="00E84DAC">
        <w:trPr>
          <w:trHeight w:val="43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182 1 06 06043 10 0000 110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2 000 000</w:t>
            </w:r>
          </w:p>
        </w:tc>
      </w:tr>
      <w:tr w:rsidR="00E806FA" w:rsidTr="00E84DAC">
        <w:trPr>
          <w:trHeight w:val="742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99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000 1 11 00000 00 0000 000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99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99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6 572 500</w:t>
            </w:r>
          </w:p>
        </w:tc>
      </w:tr>
      <w:tr w:rsidR="00E806FA" w:rsidTr="00E84DAC">
        <w:trPr>
          <w:trHeight w:val="81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555 1 11 09045 10 000 120 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52 500</w:t>
            </w:r>
          </w:p>
        </w:tc>
      </w:tr>
      <w:tr w:rsidR="00E806FA" w:rsidTr="00E84DAC">
        <w:trPr>
          <w:trHeight w:val="1118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555 1 14 02053 10 0000 410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Доходы от реализации иного имущества, находящегося в  собственности поселений (за исключением имущества муниципальных бюджетных и автономных учреждений, а так же имущества муниципальных унитарных предприятий, в том числе казенных), в части реализации осно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6 520 000</w:t>
            </w:r>
          </w:p>
        </w:tc>
      </w:tr>
      <w:tr w:rsidR="00E806FA" w:rsidTr="00E84DAC">
        <w:trPr>
          <w:trHeight w:val="43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555 1 16 90050 10 0000 140</w:t>
            </w:r>
          </w:p>
        </w:tc>
        <w:tc>
          <w:tcPr>
            <w:tcW w:w="75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</w:tr>
      <w:tr w:rsidR="00E806FA" w:rsidTr="00E84DAC">
        <w:trPr>
          <w:trHeight w:val="247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000 1 00 00000 00 0000 000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Итого  доходов 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16 812 200</w:t>
            </w:r>
          </w:p>
        </w:tc>
      </w:tr>
      <w:tr w:rsidR="00E806FA" w:rsidTr="00E84DAC">
        <w:trPr>
          <w:trHeight w:val="43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000 2 02 00000 00 0000 000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Безвозмездные поступления от других бюджетов бюджетной системы РФ 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11 901 800</w:t>
            </w:r>
          </w:p>
        </w:tc>
      </w:tr>
      <w:tr w:rsidR="00E806FA" w:rsidTr="00E84DAC">
        <w:trPr>
          <w:trHeight w:val="247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в том числе: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E806FA" w:rsidTr="00E84DAC">
        <w:trPr>
          <w:trHeight w:val="610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555 2 02 03015 10 0000 151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194 800</w:t>
            </w:r>
          </w:p>
        </w:tc>
      </w:tr>
      <w:tr w:rsidR="00E806FA" w:rsidTr="00E84DAC">
        <w:trPr>
          <w:trHeight w:val="552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555 2 02 03024 10 0000 151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Субвенции бюджетам поселений на выполнение передаваемых полномочий субьектов Российской Федерации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</w:tr>
      <w:tr w:rsidR="00E806FA" w:rsidTr="00E84DAC">
        <w:trPr>
          <w:trHeight w:val="81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555 2 02 02999 10 0000 151</w:t>
            </w:r>
          </w:p>
        </w:tc>
        <w:tc>
          <w:tcPr>
            <w:tcW w:w="75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Подпрограмма "Безопасность жилищно-коммунального хозяйства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</w:tr>
      <w:tr w:rsidR="00E806FA" w:rsidTr="00E84DAC">
        <w:trPr>
          <w:trHeight w:val="871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555 2 02 02999 10 0000 151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Субсидия на реализацию мероприятий по обеспечению сбалансированности местных бюджетов в рамках государственной программы "Управление государственными финансами в Новосибирской области на 2014 - 2019годы"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1 225 200</w:t>
            </w:r>
          </w:p>
        </w:tc>
      </w:tr>
      <w:tr w:rsidR="00E806FA" w:rsidTr="00E84DAC">
        <w:trPr>
          <w:trHeight w:val="1498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555 2 02 04999 10 0000 151</w:t>
            </w:r>
          </w:p>
        </w:tc>
        <w:tc>
          <w:tcPr>
            <w:tcW w:w="75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Иные межбюжетные трансферты на реализацию мероприятий в рамках ведомственной целевой программы "Государственная поддержка развития институтов местного самоуправления на 2013-2015 годов" по итогам конкурса по отбору сельских поселений Новосибирской области для предоставления грантов Новосибирской области в сфере развития общественной инфраструктуры на 2015 год"</w:t>
            </w:r>
          </w:p>
        </w:tc>
      </w:tr>
      <w:tr w:rsidR="00E806FA" w:rsidTr="00E84DAC">
        <w:trPr>
          <w:trHeight w:val="1498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555 2 02 04999 10 0000 151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Иные межбюжетные трансферты на реализацию мероприятий в рамках государственной программы Новосибирской области "Развитие институтов региональной политики Новосибирской области на 2016-2021 годы" на реализацию социально значимого проекта в сфере развития общественной инфраструктуры "Парк культуры и отдыха "Роща односельчанам"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400 000</w:t>
            </w:r>
          </w:p>
        </w:tc>
      </w:tr>
      <w:tr w:rsidR="00E806FA" w:rsidTr="00E84DAC">
        <w:trPr>
          <w:trHeight w:val="960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555 2 02 04012 10 0000 151</w:t>
            </w:r>
          </w:p>
        </w:tc>
        <w:tc>
          <w:tcPr>
            <w:tcW w:w="75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E806FA" w:rsidTr="00E84DAC">
        <w:trPr>
          <w:trHeight w:val="638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555 2 02 01001 10 0000 151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Дотации бюджетам поселений на выравнивание уровня бюджетной обеспеченности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10 081 700</w:t>
            </w:r>
          </w:p>
        </w:tc>
      </w:tr>
      <w:tr w:rsidR="00E806FA" w:rsidTr="00E84DAC">
        <w:trPr>
          <w:trHeight w:val="466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Всего доходов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28 714 000</w:t>
            </w:r>
          </w:p>
        </w:tc>
      </w:tr>
      <w:tr w:rsidR="00E806FA" w:rsidTr="00E84DAC">
        <w:trPr>
          <w:trHeight w:val="247"/>
        </w:trPr>
        <w:tc>
          <w:tcPr>
            <w:tcW w:w="242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772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E806FA" w:rsidTr="00E84DAC">
        <w:trPr>
          <w:trHeight w:val="247"/>
        </w:trPr>
        <w:tc>
          <w:tcPr>
            <w:tcW w:w="242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772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Приложение№3 </w:t>
            </w:r>
          </w:p>
        </w:tc>
      </w:tr>
      <w:tr w:rsidR="00E806FA" w:rsidTr="00E84DAC">
        <w:trPr>
          <w:trHeight w:val="989"/>
        </w:trPr>
        <w:tc>
          <w:tcPr>
            <w:tcW w:w="242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772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к решению №1  9-ой сессии Совета депутатов от 29.09.2016г</w:t>
            </w:r>
          </w:p>
        </w:tc>
      </w:tr>
      <w:tr w:rsidR="00E806FA" w:rsidTr="00E84DAC">
        <w:trPr>
          <w:trHeight w:val="247"/>
        </w:trPr>
        <w:tc>
          <w:tcPr>
            <w:tcW w:w="82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                                            Источники финансирования дефицита </w:t>
            </w:r>
          </w:p>
        </w:tc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E806FA" w:rsidTr="00E84DAC">
        <w:trPr>
          <w:trHeight w:val="696"/>
        </w:trPr>
        <w:tc>
          <w:tcPr>
            <w:tcW w:w="82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              Бюджета Раздольненского сельсовета Новосибирского района на 2016г</w:t>
            </w:r>
          </w:p>
        </w:tc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E806FA" w:rsidTr="00E84DAC">
        <w:trPr>
          <w:trHeight w:val="247"/>
        </w:trPr>
        <w:tc>
          <w:tcPr>
            <w:tcW w:w="242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772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РУБ.</w:t>
            </w:r>
          </w:p>
        </w:tc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E806FA" w:rsidTr="00E84DAC">
        <w:trPr>
          <w:trHeight w:val="43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000 02 01 00 00 00 0000 000</w:t>
            </w:r>
          </w:p>
        </w:tc>
        <w:tc>
          <w:tcPr>
            <w:tcW w:w="75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Кредитные соглашения и договоры, заключенные от имени муниципальных образований </w:t>
            </w:r>
          </w:p>
        </w:tc>
      </w:tr>
      <w:tr w:rsidR="00E806FA" w:rsidTr="00E84DAC">
        <w:trPr>
          <w:trHeight w:val="420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000 01 03 00 00 10 0000 710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Получение кредитов по кредитным соглашениям 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</w:tr>
      <w:tr w:rsidR="00E806FA" w:rsidTr="00E84DAC">
        <w:trPr>
          <w:trHeight w:val="653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000 02 01 00 00 00 0000 800</w:t>
            </w:r>
          </w:p>
        </w:tc>
        <w:tc>
          <w:tcPr>
            <w:tcW w:w="75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Погашение кредитов по кредитным соглашениям и договорам, заключенным от имени РФ, субъектов РФ, МО, гос. Внебюдж. Фондов, указанным в валюте РФ.</w:t>
            </w:r>
          </w:p>
        </w:tc>
      </w:tr>
      <w:tr w:rsidR="00E806FA" w:rsidTr="00E84DAC">
        <w:trPr>
          <w:trHeight w:val="43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000 01 03 00 00 10 0000 810</w:t>
            </w:r>
          </w:p>
        </w:tc>
        <w:tc>
          <w:tcPr>
            <w:tcW w:w="75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Бюджетные кредиты, полученные от других бюджетов бюджетной системы РФ бюджетами поселений</w:t>
            </w:r>
          </w:p>
        </w:tc>
      </w:tr>
      <w:tr w:rsidR="00E806FA" w:rsidTr="00E84DAC">
        <w:trPr>
          <w:trHeight w:val="247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000 08 00 00 00 00 0000 000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Остатки средств бюджета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</w:tr>
      <w:tr w:rsidR="00E806FA" w:rsidTr="00E84DAC">
        <w:trPr>
          <w:trHeight w:val="43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000 08 01 01 00 10 0000 510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Увеличение остатков денежных средств финансовых резервов бюджетов поселений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28 714 000</w:t>
            </w:r>
          </w:p>
        </w:tc>
      </w:tr>
      <w:tr w:rsidR="00E806FA" w:rsidTr="00E84DAC">
        <w:trPr>
          <w:trHeight w:val="43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000 08 01 01 00 10 0000 610</w:t>
            </w: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Уменьшение остатков денежных средств финансовых резервов бюджетов поселений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28 714 000</w:t>
            </w:r>
          </w:p>
        </w:tc>
      </w:tr>
      <w:tr w:rsidR="00E806FA" w:rsidTr="00E84DAC">
        <w:trPr>
          <w:trHeight w:val="434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Итого источников внутреннего финансирования дефицита бюджета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06FA" w:rsidRDefault="00E806FA" w:rsidP="00E84DAC">
            <w:pPr>
              <w:widowControl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</w:t>
            </w:r>
          </w:p>
        </w:tc>
      </w:tr>
    </w:tbl>
    <w:p w:rsidR="00EF380B" w:rsidRDefault="00EF380B"/>
    <w:sectPr w:rsidR="00EF38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6FA"/>
    <w:rsid w:val="00E806FA"/>
    <w:rsid w:val="00EF3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BB4C80-6B52-41C7-AAE3-E26DF66D1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06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E806F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1351</Words>
  <Characters>7705</Characters>
  <Application>Microsoft Office Word</Application>
  <DocSecurity>0</DocSecurity>
  <Lines>64</Lines>
  <Paragraphs>18</Paragraphs>
  <ScaleCrop>false</ScaleCrop>
  <Company/>
  <LinksUpToDate>false</LinksUpToDate>
  <CharactersWithSpaces>9038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2017-11-08T06:24:00Z</dcterms:created>
  <dcterms:modified xsi:type="dcterms:W3CDTF">2017-11-08T06:24:00Z</dcterms:modified>
</cp:coreProperties>
</file>